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港门镇2020年政府工作报告</w:t>
      </w:r>
    </w:p>
    <w:p>
      <w:pPr>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——2020年6月23日在港门镇第十七届</w:t>
      </w:r>
    </w:p>
    <w:p>
      <w:pPr>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人民代表大会第七次会议上</w:t>
      </w:r>
    </w:p>
    <w:p>
      <w:pPr>
        <w:jc w:val="center"/>
        <w:rPr>
          <w:rFonts w:hint="eastAsia" w:ascii="楷体" w:hAnsi="楷体" w:eastAsia="楷体" w:cs="楷体"/>
          <w:sz w:val="32"/>
          <w:szCs w:val="32"/>
          <w:lang w:val="en-US" w:eastAsia="zh-CN"/>
        </w:rPr>
      </w:pPr>
    </w:p>
    <w:p>
      <w:pPr>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港门镇镇长 曾伟强</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各位代表：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现在，我代表镇人民政府向大会报告政府工作，请予审议，并请各位列席同志提出意见。</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201</w:t>
      </w:r>
      <w:r>
        <w:rPr>
          <w:rFonts w:hint="eastAsia" w:ascii="黑体" w:hAnsi="黑体" w:eastAsia="黑体" w:cs="黑体"/>
          <w:sz w:val="32"/>
          <w:szCs w:val="32"/>
          <w:lang w:val="en-US" w:eastAsia="zh-CN"/>
        </w:rPr>
        <w:t>9</w:t>
      </w:r>
      <w:r>
        <w:rPr>
          <w:rFonts w:hint="eastAsia" w:ascii="黑体" w:hAnsi="黑体" w:eastAsia="黑体" w:cs="黑体"/>
          <w:sz w:val="32"/>
          <w:szCs w:val="32"/>
        </w:rPr>
        <w:t>年</w:t>
      </w:r>
      <w:r>
        <w:rPr>
          <w:rFonts w:hint="eastAsia" w:ascii="黑体" w:hAnsi="黑体" w:eastAsia="黑体" w:cs="黑体"/>
          <w:sz w:val="32"/>
          <w:szCs w:val="32"/>
          <w:lang w:eastAsia="zh-CN"/>
        </w:rPr>
        <w:t>和今年以来</w:t>
      </w:r>
      <w:r>
        <w:rPr>
          <w:rFonts w:hint="eastAsia" w:ascii="黑体" w:hAnsi="黑体" w:eastAsia="黑体" w:cs="黑体"/>
          <w:sz w:val="32"/>
          <w:szCs w:val="32"/>
        </w:rPr>
        <w:t>工作回顾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2019年是</w:t>
      </w:r>
      <w:r>
        <w:rPr>
          <w:rFonts w:hint="eastAsia" w:ascii="仿宋_GB2312" w:hAnsi="仿宋_GB2312" w:eastAsia="仿宋_GB2312" w:cs="仿宋_GB2312"/>
          <w:sz w:val="32"/>
          <w:szCs w:val="32"/>
          <w:lang w:val="en-US" w:eastAsia="zh-CN"/>
        </w:rPr>
        <w:t>庆祝</w:t>
      </w:r>
      <w:r>
        <w:rPr>
          <w:rFonts w:hint="eastAsia" w:ascii="仿宋_GB2312" w:hAnsi="仿宋_GB2312" w:eastAsia="仿宋_GB2312" w:cs="仿宋_GB2312"/>
          <w:sz w:val="32"/>
          <w:szCs w:val="32"/>
        </w:rPr>
        <w:t>新中国成立70周年，</w:t>
      </w:r>
      <w:r>
        <w:rPr>
          <w:rFonts w:hint="eastAsia" w:ascii="仿宋_GB2312" w:hAnsi="仿宋_GB2312" w:eastAsia="仿宋_GB2312" w:cs="仿宋_GB2312"/>
          <w:sz w:val="32"/>
          <w:szCs w:val="32"/>
          <w:lang w:val="en-US" w:eastAsia="zh-CN"/>
        </w:rPr>
        <w:t>是实现我国“</w:t>
      </w:r>
      <w:r>
        <w:rPr>
          <w:rFonts w:hint="eastAsia" w:ascii="仿宋_GB2312" w:hAnsi="仿宋_GB2312" w:eastAsia="仿宋_GB2312" w:cs="仿宋_GB2312"/>
          <w:sz w:val="32"/>
          <w:szCs w:val="32"/>
        </w:rPr>
        <w:t>两个一百年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奋斗目标</w:t>
      </w:r>
      <w:r>
        <w:rPr>
          <w:rFonts w:hint="eastAsia" w:ascii="仿宋_GB2312" w:hAnsi="仿宋_GB2312" w:eastAsia="仿宋_GB2312" w:cs="仿宋_GB2312"/>
          <w:sz w:val="32"/>
          <w:szCs w:val="32"/>
          <w:lang w:val="en-US" w:eastAsia="zh-CN"/>
        </w:rPr>
        <w:t>的关键之年。</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县委县政府</w:t>
      </w:r>
      <w:r>
        <w:rPr>
          <w:rFonts w:hint="eastAsia" w:ascii="仿宋_GB2312" w:hAnsi="仿宋_GB2312" w:eastAsia="仿宋_GB2312" w:cs="仿宋_GB2312"/>
          <w:sz w:val="32"/>
          <w:szCs w:val="32"/>
        </w:rPr>
        <w:t>和镇委的正确领导下，在镇人大</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社会各界的监督支持下，</w:t>
      </w:r>
      <w:r>
        <w:rPr>
          <w:rFonts w:hint="eastAsia" w:ascii="仿宋_GB2312" w:hAnsi="仿宋_GB2312" w:eastAsia="仿宋_GB2312" w:cs="仿宋_GB2312"/>
          <w:sz w:val="32"/>
          <w:szCs w:val="32"/>
          <w:lang w:eastAsia="zh-CN"/>
        </w:rPr>
        <w:t>我们坚持以</w:t>
      </w:r>
      <w:r>
        <w:rPr>
          <w:rFonts w:hint="eastAsia" w:ascii="仿宋_GB2312" w:hAnsi="仿宋_GB2312" w:eastAsia="仿宋_GB2312" w:cs="仿宋_GB2312"/>
          <w:sz w:val="32"/>
          <w:szCs w:val="32"/>
        </w:rPr>
        <w:t>习近平新时代中国特色社会主义思想</w:t>
      </w:r>
      <w:r>
        <w:rPr>
          <w:rFonts w:hint="eastAsia" w:ascii="仿宋_GB2312" w:hAnsi="仿宋_GB2312" w:eastAsia="仿宋_GB2312" w:cs="仿宋_GB2312"/>
          <w:sz w:val="32"/>
          <w:szCs w:val="32"/>
          <w:lang w:eastAsia="zh-CN"/>
        </w:rPr>
        <w:t>为指导，全面</w:t>
      </w:r>
      <w:r>
        <w:rPr>
          <w:rFonts w:hint="eastAsia" w:ascii="仿宋_GB2312" w:hAnsi="仿宋_GB2312" w:eastAsia="仿宋_GB2312" w:cs="仿宋_GB2312"/>
          <w:sz w:val="32"/>
          <w:szCs w:val="32"/>
          <w:lang w:val="en-US" w:eastAsia="zh-CN"/>
        </w:rPr>
        <w:t>贯彻</w:t>
      </w:r>
      <w:r>
        <w:rPr>
          <w:rFonts w:hint="eastAsia" w:ascii="仿宋_GB2312" w:hAnsi="仿宋_GB2312" w:eastAsia="仿宋_GB2312" w:cs="仿宋_GB2312"/>
          <w:sz w:val="32"/>
          <w:szCs w:val="32"/>
        </w:rPr>
        <w:t>落实</w:t>
      </w:r>
      <w:r>
        <w:rPr>
          <w:rFonts w:hint="eastAsia" w:ascii="仿宋_GB2312" w:hAnsi="仿宋_GB2312" w:eastAsia="仿宋_GB2312" w:cs="仿宋_GB2312"/>
          <w:sz w:val="32"/>
          <w:szCs w:val="32"/>
          <w:lang w:eastAsia="zh-CN"/>
        </w:rPr>
        <w:t>县委县政府</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镇委的决策部署，</w:t>
      </w:r>
      <w:r>
        <w:rPr>
          <w:rFonts w:hint="eastAsia" w:ascii="仿宋_GB2312" w:hAnsi="仿宋_GB2312" w:eastAsia="仿宋_GB2312" w:cs="仿宋_GB2312"/>
          <w:sz w:val="32"/>
          <w:szCs w:val="32"/>
          <w:lang w:val="en-US" w:eastAsia="zh-CN"/>
        </w:rPr>
        <w:t>坚</w:t>
      </w:r>
      <w:r>
        <w:rPr>
          <w:rFonts w:hint="eastAsia" w:ascii="仿宋_GB2312" w:hAnsi="仿宋_GB2312" w:eastAsia="仿宋_GB2312" w:cs="仿宋_GB2312"/>
          <w:sz w:val="32"/>
          <w:szCs w:val="32"/>
        </w:rPr>
        <w:t>持稳中求进工作总基调，</w:t>
      </w:r>
      <w:r>
        <w:rPr>
          <w:rFonts w:hint="eastAsia" w:ascii="仿宋_GB2312" w:hAnsi="仿宋_GB2312" w:eastAsia="仿宋_GB2312" w:cs="仿宋_GB2312"/>
          <w:sz w:val="32"/>
          <w:szCs w:val="32"/>
          <w:lang w:val="en-US" w:eastAsia="zh-CN"/>
        </w:rPr>
        <w:t>全力落实县委“6+1”行动计划，</w:t>
      </w:r>
      <w:r>
        <w:rPr>
          <w:rFonts w:hint="eastAsia" w:ascii="仿宋_GB2312" w:hAnsi="仿宋_GB2312" w:eastAsia="仿宋_GB2312" w:cs="仿宋_GB2312"/>
          <w:sz w:val="32"/>
          <w:szCs w:val="32"/>
        </w:rPr>
        <w:t>统筹稳增长、促改革、调结构、惠民生、防风险</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全力保障</w:t>
      </w:r>
      <w:r>
        <w:rPr>
          <w:rFonts w:hint="eastAsia" w:ascii="仿宋_GB2312" w:hAnsi="仿宋_GB2312" w:eastAsia="仿宋_GB2312" w:cs="仿宋_GB2312"/>
          <w:sz w:val="32"/>
          <w:szCs w:val="32"/>
        </w:rPr>
        <w:t>经济平稳健康发展</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稳增长、促发展，推动经济高质量发展。</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zh-CN" w:eastAsia="zh-CN"/>
        </w:rPr>
      </w:pPr>
      <w:r>
        <w:rPr>
          <w:rFonts w:hint="eastAsia" w:ascii="楷体" w:hAnsi="楷体" w:eastAsia="楷体" w:cs="楷体"/>
          <w:b/>
          <w:bCs/>
          <w:sz w:val="32"/>
          <w:szCs w:val="32"/>
        </w:rPr>
        <w:t>主要经济指标</w:t>
      </w:r>
      <w:r>
        <w:rPr>
          <w:rFonts w:hint="eastAsia" w:ascii="楷体" w:hAnsi="楷体" w:eastAsia="楷体" w:cs="楷体"/>
          <w:b/>
          <w:bCs/>
          <w:sz w:val="32"/>
          <w:szCs w:val="32"/>
          <w:lang w:eastAsia="zh-CN"/>
        </w:rPr>
        <w:t>稳中有升。</w:t>
      </w:r>
      <w:r>
        <w:rPr>
          <w:rFonts w:hint="eastAsia" w:ascii="仿宋_GB2312" w:hAnsi="仿宋_GB2312" w:eastAsia="仿宋_GB2312" w:cs="仿宋_GB2312"/>
          <w:sz w:val="32"/>
          <w:szCs w:val="32"/>
          <w:lang w:val="en-US" w:eastAsia="zh-CN"/>
        </w:rPr>
        <w:t>全镇生产总值155943</w:t>
      </w:r>
      <w:r>
        <w:rPr>
          <w:rFonts w:hint="eastAsia" w:ascii="仿宋_GB2312" w:hAnsi="仿宋_GB2312" w:eastAsia="仿宋_GB2312" w:cs="仿宋_GB2312"/>
          <w:sz w:val="32"/>
          <w:szCs w:val="32"/>
          <w:lang w:val="zh-CN" w:eastAsia="zh-CN"/>
        </w:rPr>
        <w:t>万元，</w:t>
      </w:r>
      <w:r>
        <w:rPr>
          <w:rFonts w:hint="eastAsia" w:ascii="仿宋_GB2312" w:hAnsi="仿宋_GB2312" w:eastAsia="仿宋_GB2312" w:cs="仿宋_GB2312"/>
          <w:sz w:val="32"/>
          <w:szCs w:val="32"/>
          <w:lang w:val="en-US" w:eastAsia="zh-CN"/>
        </w:rPr>
        <w:t>同比增长8.2%，其中</w:t>
      </w:r>
      <w:r>
        <w:rPr>
          <w:rFonts w:hint="eastAsia" w:ascii="仿宋_GB2312" w:hAnsi="仿宋_GB2312" w:eastAsia="仿宋_GB2312" w:cs="仿宋_GB2312"/>
          <w:sz w:val="32"/>
          <w:szCs w:val="32"/>
          <w:lang w:val="zh-CN" w:eastAsia="zh-CN"/>
        </w:rPr>
        <w:t>第一产业</w:t>
      </w:r>
      <w:r>
        <w:rPr>
          <w:rFonts w:hint="eastAsia" w:ascii="仿宋_GB2312" w:hAnsi="仿宋_GB2312" w:eastAsia="仿宋_GB2312" w:cs="仿宋_GB2312"/>
          <w:sz w:val="32"/>
          <w:szCs w:val="32"/>
          <w:lang w:val="en-US" w:eastAsia="zh-CN"/>
        </w:rPr>
        <w:t>107315</w:t>
      </w:r>
      <w:r>
        <w:rPr>
          <w:rFonts w:hint="eastAsia" w:ascii="仿宋_GB2312" w:hAnsi="仿宋_GB2312" w:eastAsia="仿宋_GB2312" w:cs="仿宋_GB2312"/>
          <w:sz w:val="32"/>
          <w:szCs w:val="32"/>
          <w:lang w:val="zh-CN" w:eastAsia="zh-CN"/>
        </w:rPr>
        <w:t>万元，第二产业</w:t>
      </w:r>
      <w:r>
        <w:rPr>
          <w:rFonts w:hint="eastAsia" w:ascii="仿宋_GB2312" w:hAnsi="仿宋_GB2312" w:eastAsia="仿宋_GB2312" w:cs="仿宋_GB2312"/>
          <w:sz w:val="32"/>
          <w:szCs w:val="32"/>
          <w:lang w:val="en-US" w:eastAsia="zh-CN"/>
        </w:rPr>
        <w:t>24916</w:t>
      </w:r>
      <w:r>
        <w:rPr>
          <w:rFonts w:hint="eastAsia" w:ascii="仿宋_GB2312" w:hAnsi="仿宋_GB2312" w:eastAsia="仿宋_GB2312" w:cs="仿宋_GB2312"/>
          <w:sz w:val="32"/>
          <w:szCs w:val="32"/>
          <w:lang w:val="zh-CN" w:eastAsia="zh-CN"/>
        </w:rPr>
        <w:t>万元，第三产业</w:t>
      </w:r>
      <w:r>
        <w:rPr>
          <w:rFonts w:hint="eastAsia" w:ascii="仿宋_GB2312" w:hAnsi="仿宋_GB2312" w:eastAsia="仿宋_GB2312" w:cs="仿宋_GB2312"/>
          <w:sz w:val="32"/>
          <w:szCs w:val="32"/>
          <w:lang w:val="en-US" w:eastAsia="zh-CN"/>
        </w:rPr>
        <w:t>23712</w:t>
      </w:r>
      <w:r>
        <w:rPr>
          <w:rFonts w:hint="eastAsia" w:ascii="仿宋_GB2312" w:hAnsi="仿宋_GB2312" w:eastAsia="仿宋_GB2312" w:cs="仿宋_GB2312"/>
          <w:sz w:val="32"/>
          <w:szCs w:val="32"/>
          <w:lang w:val="zh-CN" w:eastAsia="zh-CN"/>
        </w:rPr>
        <w:t>万元；</w:t>
      </w:r>
      <w:r>
        <w:rPr>
          <w:rFonts w:hint="eastAsia" w:ascii="仿宋_GB2312" w:hAnsi="仿宋_GB2312" w:eastAsia="仿宋_GB2312" w:cs="仿宋_GB2312"/>
          <w:sz w:val="32"/>
          <w:szCs w:val="32"/>
          <w:lang w:val="en-US" w:eastAsia="zh-CN"/>
        </w:rPr>
        <w:t>一般公共预算收入2151万元，同比增长7%，</w:t>
      </w:r>
      <w:r>
        <w:rPr>
          <w:rFonts w:hint="eastAsia" w:ascii="仿宋_GB2312" w:hAnsi="仿宋_GB2312" w:eastAsia="仿宋_GB2312" w:cs="仿宋_GB2312"/>
          <w:sz w:val="32"/>
          <w:szCs w:val="32"/>
          <w:lang w:val="zh-CN" w:eastAsia="zh-CN"/>
        </w:rPr>
        <w:t>地方财政收入</w:t>
      </w:r>
      <w:r>
        <w:rPr>
          <w:rFonts w:hint="eastAsia" w:ascii="仿宋_GB2312" w:hAnsi="仿宋_GB2312" w:eastAsia="仿宋_GB2312" w:cs="仿宋_GB2312"/>
          <w:sz w:val="32"/>
          <w:szCs w:val="32"/>
          <w:lang w:val="en-US" w:eastAsia="zh-CN"/>
        </w:rPr>
        <w:t>695</w:t>
      </w:r>
      <w:r>
        <w:rPr>
          <w:rFonts w:hint="eastAsia" w:ascii="仿宋_GB2312" w:hAnsi="仿宋_GB2312" w:eastAsia="仿宋_GB2312" w:cs="仿宋_GB2312"/>
          <w:sz w:val="32"/>
          <w:szCs w:val="32"/>
          <w:lang w:val="zh-CN" w:eastAsia="zh-CN"/>
        </w:rPr>
        <w:t>万元，</w:t>
      </w:r>
      <w:r>
        <w:rPr>
          <w:rFonts w:hint="eastAsia" w:ascii="仿宋_GB2312" w:hAnsi="仿宋_GB2312" w:eastAsia="仿宋_GB2312" w:cs="仿宋_GB2312"/>
          <w:sz w:val="32"/>
          <w:szCs w:val="32"/>
          <w:lang w:val="en-US" w:eastAsia="zh-CN"/>
        </w:rPr>
        <w:t>同比增长6.76%</w:t>
      </w:r>
      <w:r>
        <w:rPr>
          <w:rFonts w:hint="eastAsia" w:ascii="仿宋_GB2312" w:hAnsi="仿宋_GB2312" w:eastAsia="仿宋_GB2312" w:cs="仿宋_GB2312"/>
          <w:sz w:val="32"/>
          <w:szCs w:val="32"/>
          <w:lang w:val="zh-CN" w:eastAsia="zh-CN"/>
        </w:rPr>
        <w:t>。全镇完成固定资产投资</w:t>
      </w:r>
      <w:r>
        <w:rPr>
          <w:rFonts w:hint="eastAsia" w:ascii="仿宋_GB2312" w:hAnsi="仿宋_GB2312" w:eastAsia="仿宋_GB2312" w:cs="仿宋_GB2312"/>
          <w:sz w:val="32"/>
          <w:szCs w:val="32"/>
          <w:lang w:val="en-US" w:eastAsia="zh-CN"/>
        </w:rPr>
        <w:t>15030万</w:t>
      </w:r>
      <w:r>
        <w:rPr>
          <w:rFonts w:hint="eastAsia" w:ascii="仿宋_GB2312" w:hAnsi="仿宋_GB2312" w:eastAsia="仿宋_GB2312" w:cs="仿宋_GB2312"/>
          <w:sz w:val="32"/>
          <w:szCs w:val="32"/>
          <w:lang w:val="zh-CN" w:eastAsia="zh-CN"/>
        </w:rPr>
        <w:t>元</w:t>
      </w:r>
      <w:r>
        <w:rPr>
          <w:rFonts w:hint="eastAsia" w:ascii="仿宋_GB2312" w:hAnsi="仿宋_GB2312" w:eastAsia="仿宋_GB2312" w:cs="仿宋_GB2312"/>
          <w:sz w:val="32"/>
          <w:szCs w:val="32"/>
          <w:lang w:val="en-US" w:eastAsia="zh-CN"/>
        </w:rPr>
        <w:t>，同比增长8%。</w:t>
      </w:r>
      <w:r>
        <w:rPr>
          <w:rFonts w:hint="eastAsia" w:ascii="楷体" w:hAnsi="楷体" w:eastAsia="楷体" w:cs="楷体"/>
          <w:b/>
          <w:bCs/>
          <w:sz w:val="32"/>
          <w:szCs w:val="32"/>
          <w:lang w:val="en-US" w:eastAsia="zh-CN"/>
        </w:rPr>
        <w:t>重点项目建设有序推进。</w:t>
      </w:r>
      <w:r>
        <w:rPr>
          <w:rFonts w:hint="eastAsia" w:ascii="仿宋_GB2312" w:hAnsi="仿宋_GB2312" w:eastAsia="仿宋_GB2312" w:cs="仿宋_GB2312"/>
          <w:sz w:val="32"/>
          <w:szCs w:val="32"/>
          <w:lang w:val="en-US" w:eastAsia="zh-CN"/>
        </w:rPr>
        <w:t>同人木业新增为规上企业，年产值达2000多万</w:t>
      </w:r>
      <w:r>
        <w:rPr>
          <w:rFonts w:hint="eastAsia" w:ascii="仿宋_GB2312" w:hAnsi="仿宋_GB2312" w:eastAsia="仿宋_GB2312" w:cs="仿宋_GB2312"/>
          <w:sz w:val="32"/>
          <w:szCs w:val="32"/>
          <w:lang w:val="zh-CN" w:eastAsia="zh-CN"/>
        </w:rPr>
        <w:t>元。</w:t>
      </w:r>
      <w:r>
        <w:rPr>
          <w:rFonts w:hint="eastAsia" w:ascii="仿宋_GB2312" w:hAnsi="仿宋_GB2312" w:eastAsia="仿宋_GB2312" w:cs="仿宋_GB2312"/>
          <w:sz w:val="32"/>
          <w:szCs w:val="32"/>
          <w:lang w:val="en-US" w:eastAsia="zh-CN"/>
        </w:rPr>
        <w:t>洋泰网具厂二期扩建工程、北部湾遂溪避风港项目、乐民河大桥建设项目顺利推进，港门车站选址、来角仔桥改扩建、省道吴家村路段扩建工程等有序开展。</w:t>
      </w:r>
      <w:r>
        <w:rPr>
          <w:rFonts w:hint="eastAsia" w:ascii="楷体" w:hAnsi="楷体" w:eastAsia="楷体" w:cs="楷体"/>
          <w:b/>
          <w:bCs/>
          <w:sz w:val="32"/>
          <w:szCs w:val="32"/>
          <w:lang w:val="en-US" w:eastAsia="zh-CN"/>
        </w:rPr>
        <w:t>重点发力农副产业。</w:t>
      </w:r>
      <w:r>
        <w:rPr>
          <w:rFonts w:hint="eastAsia" w:ascii="仿宋_GB2312" w:hAnsi="仿宋_GB2312" w:eastAsia="仿宋_GB2312" w:cs="仿宋_GB2312"/>
          <w:sz w:val="32"/>
          <w:szCs w:val="32"/>
          <w:lang w:val="en-US" w:eastAsia="zh-CN"/>
        </w:rPr>
        <w:t>认真研究扶贫帮扶模式，以“创新农业模式，推进产业振兴”的发展思路，</w:t>
      </w:r>
      <w:r>
        <w:rPr>
          <w:rFonts w:hint="eastAsia" w:ascii="仿宋_GB2312" w:hAnsi="仿宋_GB2312" w:eastAsia="仿宋_GB2312" w:cs="仿宋_GB2312"/>
          <w:sz w:val="32"/>
          <w:szCs w:val="32"/>
        </w:rPr>
        <w:t>推</w:t>
      </w:r>
      <w:r>
        <w:rPr>
          <w:rFonts w:hint="eastAsia" w:ascii="仿宋_GB2312" w:hAnsi="仿宋_GB2312" w:eastAsia="仿宋_GB2312" w:cs="仿宋_GB2312"/>
          <w:sz w:val="32"/>
          <w:szCs w:val="32"/>
          <w:lang w:eastAsia="zh-CN"/>
        </w:rPr>
        <w:t>动</w:t>
      </w:r>
      <w:r>
        <w:rPr>
          <w:rFonts w:hint="eastAsia" w:ascii="仿宋_GB2312" w:hAnsi="仿宋_GB2312" w:eastAsia="仿宋_GB2312" w:cs="仿宋_GB2312"/>
          <w:sz w:val="32"/>
          <w:szCs w:val="32"/>
        </w:rPr>
        <w:t>农业改革，</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农业产业强镇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积极推广糖蔗、番薯等农作物种植，不断加强“铁皮石斛”、“港门瑶柱”等特色农渔产品宣传力度，其中“港门瑶柱”被评为“湛江十大扶贫明星产品”，货湖良田番薯获得“湛江名牌番薯及扶贫明星产品”称号，加大</w:t>
      </w:r>
      <w:r>
        <w:rPr>
          <w:rFonts w:hint="eastAsia" w:ascii="仿宋_GB2312" w:hAnsi="仿宋_GB2312" w:eastAsia="仿宋_GB2312" w:cs="仿宋_GB2312"/>
          <w:sz w:val="32"/>
          <w:szCs w:val="32"/>
          <w:lang w:val="zh-CN" w:eastAsia="zh-CN"/>
        </w:rPr>
        <w:t>“湛江鸡源产地和主产地在港门”的宣传，扶持农村淘宝进驻港门，提</w:t>
      </w:r>
      <w:r>
        <w:rPr>
          <w:rFonts w:hint="eastAsia" w:ascii="仿宋_GB2312" w:hAnsi="仿宋_GB2312" w:eastAsia="仿宋_GB2312" w:cs="仿宋_GB2312"/>
          <w:sz w:val="32"/>
          <w:szCs w:val="32"/>
          <w:lang w:val="en-US" w:eastAsia="zh-CN"/>
        </w:rPr>
        <w:t>高海水</w:t>
      </w:r>
      <w:r>
        <w:rPr>
          <w:rFonts w:hint="eastAsia" w:ascii="仿宋_GB2312" w:hAnsi="仿宋_GB2312" w:eastAsia="仿宋_GB2312" w:cs="仿宋_GB2312"/>
          <w:sz w:val="32"/>
          <w:szCs w:val="32"/>
          <w:lang w:val="zh-CN" w:eastAsia="zh-CN"/>
        </w:rPr>
        <w:t>养殖技术，鼓励远洋捕捞，全镇农村经济发展态势良好。</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推进“乡村振兴”战略，打造美丽乡村新风貌。</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积极培育特色农业。</w:t>
      </w:r>
      <w:r>
        <w:rPr>
          <w:rFonts w:hint="eastAsia" w:ascii="仿宋_GB2312" w:hAnsi="仿宋_GB2312" w:eastAsia="仿宋_GB2312" w:cs="仿宋_GB2312"/>
          <w:sz w:val="32"/>
          <w:szCs w:val="32"/>
          <w:lang w:val="en-US" w:eastAsia="zh-CN"/>
        </w:rPr>
        <w:t>利用自筹和政策性项目资金，打造“一镇一业”“一村一品”，发展良田生态综合种植基地、遂溪县菁源农业专业合作社番薯种植基地、入股遂溪县“一县一园”火龙果种植等特色项目，采取“合作社＋贫困户”的农业生产模式，让特色农业助力脱贫攻坚，切实提高贫困户的脱贫质量。</w:t>
      </w:r>
      <w:r>
        <w:rPr>
          <w:rFonts w:hint="eastAsia" w:ascii="仿宋_GB2312" w:hAnsi="仿宋_GB2312" w:eastAsia="仿宋_GB2312" w:cs="仿宋_GB2312"/>
          <w:sz w:val="32"/>
          <w:szCs w:val="32"/>
          <w:lang w:val="zh-CN" w:eastAsia="zh-CN"/>
        </w:rPr>
        <w:t>落实农业</w:t>
      </w:r>
      <w:r>
        <w:rPr>
          <w:rFonts w:hint="eastAsia" w:ascii="仿宋_GB2312" w:hAnsi="仿宋_GB2312" w:eastAsia="仿宋_GB2312" w:cs="仿宋_GB2312"/>
          <w:sz w:val="32"/>
          <w:szCs w:val="32"/>
          <w:lang w:val="en-US" w:eastAsia="zh-CN"/>
        </w:rPr>
        <w:t>政策性</w:t>
      </w:r>
      <w:r>
        <w:rPr>
          <w:rFonts w:hint="eastAsia" w:ascii="仿宋_GB2312" w:hAnsi="仿宋_GB2312" w:eastAsia="仿宋_GB2312" w:cs="仿宋_GB2312"/>
          <w:sz w:val="32"/>
          <w:szCs w:val="32"/>
          <w:lang w:val="zh-CN" w:eastAsia="zh-CN"/>
        </w:rPr>
        <w:t>保险</w:t>
      </w:r>
      <w:r>
        <w:rPr>
          <w:rFonts w:hint="eastAsia" w:ascii="仿宋_GB2312" w:hAnsi="仿宋_GB2312" w:eastAsia="仿宋_GB2312" w:cs="仿宋_GB2312"/>
          <w:sz w:val="32"/>
          <w:szCs w:val="32"/>
          <w:lang w:val="en-US" w:eastAsia="zh-CN"/>
        </w:rPr>
        <w:t>，全镇累计水稻投保12704.7亩、甘蔗投保30852亩，</w:t>
      </w:r>
      <w:r>
        <w:rPr>
          <w:rFonts w:hint="eastAsia" w:ascii="仿宋_GB2312" w:hAnsi="仿宋_GB2312" w:eastAsia="仿宋_GB2312" w:cs="仿宋_GB2312"/>
          <w:sz w:val="32"/>
          <w:szCs w:val="32"/>
          <w:lang w:val="zh-CN" w:eastAsia="zh-CN"/>
        </w:rPr>
        <w:t>农业生产得到全面保障，</w:t>
      </w:r>
      <w:r>
        <w:rPr>
          <w:rFonts w:hint="eastAsia" w:ascii="仿宋_GB2312" w:hAnsi="仿宋_GB2312" w:eastAsia="仿宋_GB2312" w:cs="仿宋_GB2312"/>
          <w:sz w:val="32"/>
          <w:szCs w:val="32"/>
          <w:lang w:val="en-US" w:eastAsia="zh-CN"/>
        </w:rPr>
        <w:t>农民生活质量逐步提高。</w:t>
      </w:r>
      <w:r>
        <w:rPr>
          <w:rFonts w:hint="eastAsia" w:ascii="楷体" w:hAnsi="楷体" w:eastAsia="楷体" w:cs="楷体"/>
          <w:b/>
          <w:bCs/>
          <w:sz w:val="32"/>
          <w:szCs w:val="32"/>
          <w:lang w:val="en-US" w:eastAsia="zh-CN"/>
        </w:rPr>
        <w:t>扎实推进人居环境整治。</w:t>
      </w:r>
      <w:r>
        <w:rPr>
          <w:rFonts w:hint="eastAsia" w:ascii="仿宋_GB2312" w:hAnsi="仿宋_GB2312" w:eastAsia="仿宋_GB2312" w:cs="仿宋_GB2312"/>
          <w:sz w:val="32"/>
          <w:szCs w:val="32"/>
          <w:lang w:val="en-US" w:eastAsia="zh-CN"/>
        </w:rPr>
        <w:t>重点整治</w:t>
      </w:r>
      <w:r>
        <w:rPr>
          <w:rFonts w:hint="eastAsia" w:ascii="仿宋_GB2312" w:hAnsi="仿宋_GB2312" w:eastAsia="仿宋_GB2312" w:cs="仿宋_GB2312"/>
          <w:sz w:val="32"/>
          <w:szCs w:val="32"/>
        </w:rPr>
        <w:t>农村“脏乱差”</w:t>
      </w:r>
      <w:r>
        <w:rPr>
          <w:rFonts w:hint="eastAsia" w:ascii="仿宋_GB2312" w:hAnsi="仿宋_GB2312" w:eastAsia="仿宋_GB2312" w:cs="仿宋_GB2312"/>
          <w:sz w:val="32"/>
          <w:szCs w:val="32"/>
          <w:lang w:val="en-US" w:eastAsia="zh-CN"/>
        </w:rPr>
        <w:t>现象，105</w:t>
      </w:r>
      <w:r>
        <w:rPr>
          <w:rFonts w:hint="eastAsia" w:ascii="仿宋_GB2312" w:hAnsi="仿宋_GB2312" w:eastAsia="仿宋_GB2312" w:cs="仿宋_GB2312"/>
          <w:sz w:val="32"/>
          <w:szCs w:val="32"/>
        </w:rPr>
        <w:t>条自然村</w:t>
      </w:r>
      <w:r>
        <w:rPr>
          <w:rFonts w:hint="eastAsia" w:ascii="仿宋_GB2312" w:hAnsi="仿宋_GB2312" w:eastAsia="仿宋_GB2312" w:cs="仿宋_GB2312"/>
          <w:sz w:val="32"/>
          <w:szCs w:val="32"/>
          <w:lang w:val="en-US" w:eastAsia="zh-CN"/>
        </w:rPr>
        <w:t>全面开展</w:t>
      </w:r>
      <w:r>
        <w:rPr>
          <w:rFonts w:hint="eastAsia" w:ascii="仿宋_GB2312" w:hAnsi="仿宋_GB2312" w:eastAsia="仿宋_GB2312" w:cs="仿宋_GB2312"/>
          <w:sz w:val="32"/>
          <w:szCs w:val="32"/>
        </w:rPr>
        <w:t>“三清三拆三整治”</w:t>
      </w:r>
      <w:r>
        <w:rPr>
          <w:rFonts w:hint="eastAsia" w:ascii="仿宋_GB2312" w:hAnsi="仿宋_GB2312" w:eastAsia="仿宋_GB2312" w:cs="仿宋_GB2312"/>
          <w:sz w:val="32"/>
          <w:szCs w:val="32"/>
          <w:lang w:val="en-US" w:eastAsia="zh-CN"/>
        </w:rPr>
        <w:t>工作，清理村巷道乱堆乱放、卫生死角762处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全镇无害化卫生户厕整改共8081户。</w:t>
      </w:r>
      <w:r>
        <w:rPr>
          <w:rFonts w:hint="eastAsia" w:ascii="仿宋_GB2312" w:hAnsi="仿宋_GB2312" w:eastAsia="仿宋_GB2312" w:cs="仿宋_GB2312"/>
          <w:sz w:val="32"/>
          <w:szCs w:val="32"/>
          <w:lang w:val="zh-CN" w:eastAsia="zh-CN"/>
        </w:rPr>
        <w:t>投入230</w:t>
      </w:r>
      <w:r>
        <w:rPr>
          <w:rFonts w:hint="eastAsia" w:ascii="仿宋_GB2312" w:hAnsi="仿宋_GB2312" w:eastAsia="仿宋_GB2312" w:cs="仿宋_GB2312"/>
          <w:sz w:val="32"/>
          <w:szCs w:val="32"/>
          <w:lang w:val="en-US" w:eastAsia="zh-CN"/>
        </w:rPr>
        <w:t>多</w:t>
      </w:r>
      <w:r>
        <w:rPr>
          <w:rFonts w:hint="eastAsia" w:ascii="仿宋_GB2312" w:hAnsi="仿宋_GB2312" w:eastAsia="仿宋_GB2312" w:cs="仿宋_GB2312"/>
          <w:sz w:val="32"/>
          <w:szCs w:val="32"/>
          <w:lang w:val="zh-CN" w:eastAsia="zh-CN"/>
        </w:rPr>
        <w:t>万，</w:t>
      </w:r>
      <w:r>
        <w:rPr>
          <w:rFonts w:hint="eastAsia" w:ascii="仿宋_GB2312" w:hAnsi="仿宋_GB2312" w:eastAsia="仿宋_GB2312" w:cs="仿宋_GB2312"/>
          <w:sz w:val="32"/>
          <w:szCs w:val="32"/>
          <w:lang w:val="en-US" w:eastAsia="zh-CN"/>
        </w:rPr>
        <w:t>建设公厕27座，其中高标准公厕22座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建成</w:t>
      </w:r>
      <w:r>
        <w:rPr>
          <w:rFonts w:hint="eastAsia" w:ascii="仿宋_GB2312" w:hAnsi="仿宋_GB2312" w:eastAsia="仿宋_GB2312" w:cs="仿宋_GB2312"/>
          <w:sz w:val="32"/>
          <w:szCs w:val="32"/>
        </w:rPr>
        <w:t>垃圾收集点</w:t>
      </w:r>
      <w:r>
        <w:rPr>
          <w:rFonts w:hint="eastAsia" w:ascii="仿宋_GB2312" w:hAnsi="仿宋_GB2312" w:eastAsia="仿宋_GB2312" w:cs="仿宋_GB2312"/>
          <w:sz w:val="32"/>
          <w:szCs w:val="32"/>
          <w:lang w:val="en-US" w:eastAsia="zh-CN"/>
        </w:rPr>
        <w:t>193</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“一村一保洁员”全面普及，已配保洁员</w:t>
      </w:r>
      <w:r>
        <w:rPr>
          <w:rFonts w:hint="eastAsia" w:ascii="仿宋_GB2312" w:hAnsi="仿宋_GB2312" w:eastAsia="仿宋_GB2312" w:cs="仿宋_GB2312"/>
          <w:sz w:val="32"/>
          <w:szCs w:val="32"/>
          <w:lang w:val="en-US" w:eastAsia="zh-CN"/>
        </w:rPr>
        <w:t>159</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。农村人居环境日益改善。</w:t>
      </w:r>
      <w:r>
        <w:rPr>
          <w:rFonts w:hint="eastAsia" w:ascii="楷体" w:hAnsi="楷体" w:eastAsia="楷体" w:cs="楷体"/>
          <w:b/>
          <w:bCs/>
          <w:sz w:val="32"/>
          <w:szCs w:val="32"/>
          <w:lang w:val="en-US" w:eastAsia="zh-CN"/>
        </w:rPr>
        <w:t>基础设施建设日益完善。</w:t>
      </w:r>
      <w:r>
        <w:rPr>
          <w:rFonts w:hint="eastAsia"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lang w:val="zh-CN" w:eastAsia="zh-CN"/>
        </w:rPr>
        <w:t>乡村道路硬底化建设，</w:t>
      </w:r>
      <w:r>
        <w:rPr>
          <w:rFonts w:hint="eastAsia" w:ascii="仿宋_GB2312" w:hAnsi="仿宋_GB2312" w:eastAsia="仿宋_GB2312" w:cs="仿宋_GB2312"/>
          <w:sz w:val="32"/>
          <w:szCs w:val="32"/>
        </w:rPr>
        <w:t>推进</w:t>
      </w:r>
      <w:r>
        <w:rPr>
          <w:rFonts w:hint="eastAsia" w:ascii="仿宋_GB2312" w:hAnsi="仿宋_GB2312" w:eastAsia="仿宋_GB2312" w:cs="仿宋_GB2312"/>
          <w:sz w:val="32"/>
          <w:szCs w:val="32"/>
          <w:lang w:eastAsia="zh-CN"/>
        </w:rPr>
        <w:t>道路提升改造</w:t>
      </w:r>
      <w:r>
        <w:rPr>
          <w:rFonts w:hint="eastAsia" w:ascii="仿宋_GB2312" w:hAnsi="仿宋_GB2312" w:eastAsia="仿宋_GB2312" w:cs="仿宋_GB2312"/>
          <w:sz w:val="32"/>
          <w:szCs w:val="32"/>
          <w:lang w:val="en-US" w:eastAsia="zh-CN"/>
        </w:rPr>
        <w:t>147.2</w:t>
      </w:r>
      <w:r>
        <w:rPr>
          <w:rFonts w:hint="eastAsia" w:ascii="仿宋_GB2312" w:hAnsi="仿宋_GB2312" w:eastAsia="仿宋_GB2312" w:cs="仿宋_GB2312"/>
          <w:sz w:val="32"/>
          <w:szCs w:val="32"/>
        </w:rPr>
        <w:t>公里，</w:t>
      </w:r>
      <w:r>
        <w:rPr>
          <w:rFonts w:hint="eastAsia" w:ascii="仿宋_GB2312" w:hAnsi="仿宋_GB2312" w:eastAsia="仿宋_GB2312" w:cs="仿宋_GB2312"/>
          <w:sz w:val="32"/>
          <w:szCs w:val="32"/>
          <w:lang w:val="en-US" w:eastAsia="zh-CN"/>
        </w:rPr>
        <w:t>94</w:t>
      </w:r>
      <w:r>
        <w:rPr>
          <w:rFonts w:hint="eastAsia" w:ascii="仿宋_GB2312" w:hAnsi="仿宋_GB2312" w:eastAsia="仿宋_GB2312" w:cs="仿宋_GB2312"/>
          <w:sz w:val="32"/>
          <w:szCs w:val="32"/>
        </w:rPr>
        <w:t>条自然村实现村内道路硬底化，完成</w:t>
      </w:r>
      <w:r>
        <w:rPr>
          <w:rFonts w:hint="eastAsia" w:ascii="仿宋_GB2312" w:hAnsi="仿宋_GB2312" w:eastAsia="仿宋_GB2312" w:cs="仿宋_GB2312"/>
          <w:sz w:val="32"/>
          <w:szCs w:val="32"/>
          <w:lang w:eastAsia="zh-CN"/>
        </w:rPr>
        <w:t>道路建设</w:t>
      </w:r>
      <w:r>
        <w:rPr>
          <w:rFonts w:hint="eastAsia" w:ascii="仿宋_GB2312" w:hAnsi="仿宋_GB2312" w:eastAsia="仿宋_GB2312" w:cs="仿宋_GB2312"/>
          <w:sz w:val="32"/>
          <w:szCs w:val="32"/>
          <w:lang w:val="en-US" w:eastAsia="zh-CN"/>
        </w:rPr>
        <w:t>200.811公里，镇村交通</w:t>
      </w:r>
      <w:r>
        <w:rPr>
          <w:rFonts w:hint="eastAsia" w:ascii="仿宋_GB2312" w:hAnsi="仿宋_GB2312" w:eastAsia="仿宋_GB2312" w:cs="仿宋_GB2312"/>
          <w:sz w:val="32"/>
          <w:szCs w:val="32"/>
          <w:lang w:val="zh-CN" w:eastAsia="zh-CN"/>
        </w:rPr>
        <w:t>面貌焕然一新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推动新农村建设示范县、示范村、补短板等项目有序开展。</w:t>
      </w:r>
      <w:r>
        <w:rPr>
          <w:rFonts w:hint="eastAsia" w:ascii="楷体" w:hAnsi="楷体" w:eastAsia="楷体" w:cs="楷体"/>
          <w:b/>
          <w:bCs/>
          <w:sz w:val="32"/>
          <w:szCs w:val="32"/>
          <w:lang w:val="en-US" w:eastAsia="zh-CN"/>
        </w:rPr>
        <w:t>基层党建规范化管理。</w:t>
      </w:r>
      <w:r>
        <w:rPr>
          <w:rFonts w:hint="eastAsia" w:ascii="仿宋_GB2312" w:hAnsi="仿宋_GB2312" w:eastAsia="仿宋_GB2312" w:cs="仿宋_GB2312"/>
          <w:sz w:val="32"/>
          <w:szCs w:val="32"/>
          <w:lang w:val="en-US" w:eastAsia="zh-CN"/>
        </w:rPr>
        <w:t>加</w:t>
      </w:r>
      <w:r>
        <w:rPr>
          <w:rFonts w:hint="eastAsia" w:ascii="仿宋_GB2312" w:hAnsi="仿宋_GB2312" w:eastAsia="仿宋_GB2312" w:cs="仿宋_GB2312"/>
          <w:sz w:val="32"/>
          <w:szCs w:val="32"/>
          <w:lang w:eastAsia="zh-CN"/>
        </w:rPr>
        <w:t>强农村</w:t>
      </w:r>
      <w:r>
        <w:rPr>
          <w:rFonts w:hint="eastAsia" w:ascii="仿宋_GB2312" w:hAnsi="仿宋_GB2312" w:eastAsia="仿宋_GB2312" w:cs="仿宋_GB2312"/>
          <w:sz w:val="32"/>
          <w:szCs w:val="32"/>
          <w:lang w:val="en-US" w:eastAsia="zh-CN"/>
        </w:rPr>
        <w:t>党建</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lang w:val="en-US" w:eastAsia="zh-CN"/>
        </w:rPr>
        <w:t>实施“头雁工程”、“党员人才回乡计划”等，建立村党组织书记后备队伍。制定“基层党组织书记年度轮训”制度，提高村党组织书记队伍文化程度。加强“三农”干部队伍建设，引导人才向农村基层一线流动。开展“不忘初心、牢记使命”主题教育，实施“抓落实、补短板”系列计划，完善村级议事制度，坚持“五议五公开”，保障村级民主决策。农村党组织建设日益完善。</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加强生态文明建设，不断提升环境质量。</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加快美丽乡村建设。</w:t>
      </w: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lang w:eastAsia="zh-CN"/>
        </w:rPr>
        <w:t>持续</w:t>
      </w:r>
      <w:r>
        <w:rPr>
          <w:rFonts w:hint="eastAsia" w:ascii="仿宋_GB2312" w:hAnsi="仿宋_GB2312" w:eastAsia="仿宋_GB2312" w:cs="仿宋_GB2312"/>
          <w:sz w:val="32"/>
          <w:szCs w:val="32"/>
        </w:rPr>
        <w:t>推进环境保护和生态文明建设，优化人居环境。</w:t>
      </w:r>
      <w:r>
        <w:rPr>
          <w:rFonts w:hint="eastAsia" w:ascii="仿宋_GB2312" w:hAnsi="仿宋_GB2312" w:eastAsia="仿宋_GB2312" w:cs="仿宋_GB2312"/>
          <w:sz w:val="32"/>
          <w:szCs w:val="32"/>
          <w:lang w:val="en-US" w:eastAsia="zh-CN"/>
        </w:rPr>
        <w:t>贯彻落实“</w:t>
      </w:r>
      <w:r>
        <w:rPr>
          <w:rFonts w:hint="eastAsia" w:ascii="仿宋_GB2312" w:hAnsi="仿宋_GB2312" w:eastAsia="仿宋_GB2312" w:cs="仿宋_GB2312"/>
          <w:sz w:val="32"/>
          <w:szCs w:val="32"/>
        </w:rPr>
        <w:t>乡村振兴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战略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完善</w:t>
      </w:r>
      <w:r>
        <w:rPr>
          <w:rFonts w:hint="eastAsia" w:ascii="仿宋_GB2312" w:hAnsi="仿宋_GB2312" w:eastAsia="仿宋_GB2312" w:cs="仿宋_GB2312"/>
          <w:sz w:val="32"/>
          <w:szCs w:val="32"/>
        </w:rPr>
        <w:t>行政村</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rPr>
        <w:t>产业发展、品质提升等方面的规划布局</w:t>
      </w:r>
      <w:r>
        <w:rPr>
          <w:rFonts w:hint="eastAsia" w:ascii="仿宋_GB2312" w:hAnsi="仿宋_GB2312" w:eastAsia="仿宋_GB2312" w:cs="仿宋_GB2312"/>
          <w:sz w:val="32"/>
          <w:szCs w:val="32"/>
          <w:lang w:eastAsia="zh-CN"/>
        </w:rPr>
        <w:t>，提前</w:t>
      </w:r>
      <w:r>
        <w:rPr>
          <w:rFonts w:hint="eastAsia" w:ascii="仿宋_GB2312" w:hAnsi="仿宋_GB2312" w:eastAsia="仿宋_GB2312" w:cs="仿宋_GB2312"/>
          <w:sz w:val="32"/>
          <w:szCs w:val="32"/>
        </w:rPr>
        <w:t>谋划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美丽乡村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建设资金</w:t>
      </w:r>
      <w:r>
        <w:rPr>
          <w:rFonts w:hint="eastAsia" w:ascii="仿宋_GB2312" w:hAnsi="仿宋_GB2312" w:eastAsia="仿宋_GB2312" w:cs="仿宋_GB2312"/>
          <w:sz w:val="32"/>
          <w:szCs w:val="32"/>
          <w:lang w:val="en-US" w:eastAsia="zh-CN"/>
        </w:rPr>
        <w:t>15368</w:t>
      </w:r>
      <w:r>
        <w:rPr>
          <w:rFonts w:hint="eastAsia" w:ascii="仿宋_GB2312" w:hAnsi="仿宋_GB2312" w:eastAsia="仿宋_GB2312" w:cs="仿宋_GB2312"/>
          <w:sz w:val="32"/>
          <w:szCs w:val="32"/>
        </w:rPr>
        <w:t>万，美丽幸福村居实现全覆盖。</w:t>
      </w:r>
      <w:r>
        <w:rPr>
          <w:rFonts w:hint="eastAsia" w:ascii="楷体" w:hAnsi="楷体" w:eastAsia="楷体" w:cs="楷体"/>
          <w:b/>
          <w:bCs/>
          <w:sz w:val="32"/>
          <w:szCs w:val="32"/>
          <w:lang w:val="en-US" w:eastAsia="zh-CN"/>
        </w:rPr>
        <w:t>河长制实现常态化开展。</w:t>
      </w:r>
      <w:r>
        <w:rPr>
          <w:rFonts w:hint="eastAsia" w:ascii="仿宋_GB2312" w:hAnsi="仿宋_GB2312" w:eastAsia="仿宋_GB2312" w:cs="仿宋_GB2312"/>
          <w:sz w:val="32"/>
          <w:szCs w:val="32"/>
          <w:lang w:val="en-US" w:eastAsia="zh-CN"/>
        </w:rPr>
        <w:t>强化领导干部责任，</w:t>
      </w:r>
      <w:r>
        <w:rPr>
          <w:rFonts w:hint="eastAsia" w:ascii="仿宋_GB2312" w:hAnsi="仿宋_GB2312" w:eastAsia="仿宋_GB2312" w:cs="仿宋_GB2312"/>
          <w:sz w:val="32"/>
          <w:szCs w:val="32"/>
          <w:lang w:eastAsia="zh-CN"/>
        </w:rPr>
        <w:t>扎实开展巡河工作，监督河流生态变化，</w:t>
      </w:r>
      <w:r>
        <w:rPr>
          <w:rFonts w:hint="eastAsia" w:ascii="仿宋_GB2312" w:hAnsi="仿宋_GB2312" w:eastAsia="仿宋_GB2312" w:cs="仿宋_GB2312"/>
          <w:sz w:val="32"/>
          <w:szCs w:val="32"/>
          <w:lang w:val="en-US" w:eastAsia="zh-CN"/>
        </w:rPr>
        <w:t>落实“一河一策”方案，</w:t>
      </w:r>
      <w:r>
        <w:rPr>
          <w:rFonts w:hint="eastAsia" w:ascii="仿宋_GB2312" w:hAnsi="仿宋_GB2312" w:eastAsia="仿宋_GB2312" w:cs="仿宋_GB2312"/>
          <w:sz w:val="32"/>
          <w:szCs w:val="32"/>
        </w:rPr>
        <w:t>深入开展</w:t>
      </w:r>
      <w:r>
        <w:rPr>
          <w:rFonts w:hint="eastAsia" w:ascii="仿宋_GB2312" w:hAnsi="仿宋_GB2312" w:eastAsia="仿宋_GB2312" w:cs="仿宋_GB2312"/>
          <w:sz w:val="32"/>
          <w:szCs w:val="32"/>
          <w:lang w:val="en-US" w:eastAsia="zh-CN"/>
        </w:rPr>
        <w:t>海沙、内河</w:t>
      </w:r>
      <w:r>
        <w:rPr>
          <w:rFonts w:hint="eastAsia" w:ascii="仿宋_GB2312" w:hAnsi="仿宋_GB2312" w:eastAsia="仿宋_GB2312" w:cs="仿宋_GB2312"/>
          <w:sz w:val="32"/>
          <w:szCs w:val="32"/>
        </w:rPr>
        <w:t>专项治理行动，严厉打击非法采砂，</w:t>
      </w:r>
      <w:r>
        <w:rPr>
          <w:rFonts w:hint="eastAsia" w:ascii="仿宋_GB2312" w:hAnsi="仿宋_GB2312" w:eastAsia="仿宋_GB2312" w:cs="仿宋_GB2312"/>
          <w:sz w:val="32"/>
          <w:szCs w:val="32"/>
          <w:lang w:eastAsia="zh-CN"/>
        </w:rPr>
        <w:t>河海</w:t>
      </w:r>
      <w:r>
        <w:rPr>
          <w:rFonts w:hint="eastAsia" w:ascii="仿宋_GB2312" w:hAnsi="仿宋_GB2312" w:eastAsia="仿宋_GB2312" w:cs="仿宋_GB2312"/>
          <w:sz w:val="32"/>
          <w:szCs w:val="32"/>
        </w:rPr>
        <w:t>生态</w:t>
      </w:r>
      <w:r>
        <w:rPr>
          <w:rFonts w:hint="eastAsia" w:ascii="仿宋_GB2312" w:hAnsi="仿宋_GB2312" w:eastAsia="仿宋_GB2312" w:cs="仿宋_GB2312"/>
          <w:sz w:val="32"/>
          <w:szCs w:val="32"/>
          <w:lang w:val="en-US" w:eastAsia="zh-CN"/>
        </w:rPr>
        <w:t>显著</w:t>
      </w:r>
      <w:r>
        <w:rPr>
          <w:rFonts w:hint="eastAsia" w:ascii="仿宋_GB2312" w:hAnsi="仿宋_GB2312" w:eastAsia="仿宋_GB2312" w:cs="仿宋_GB2312"/>
          <w:sz w:val="32"/>
          <w:szCs w:val="32"/>
        </w:rPr>
        <w:t>改善</w:t>
      </w:r>
      <w:r>
        <w:rPr>
          <w:rFonts w:hint="eastAsia" w:ascii="仿宋_GB2312" w:hAnsi="仿宋_GB2312" w:eastAsia="仿宋_GB2312" w:cs="仿宋_GB2312"/>
          <w:sz w:val="32"/>
          <w:szCs w:val="32"/>
          <w:lang w:eastAsia="zh-CN"/>
        </w:rPr>
        <w:t>。</w:t>
      </w:r>
      <w:r>
        <w:rPr>
          <w:rFonts w:hint="eastAsia" w:ascii="楷体" w:hAnsi="楷体" w:eastAsia="楷体" w:cs="楷体"/>
          <w:b/>
          <w:bCs/>
          <w:sz w:val="32"/>
          <w:szCs w:val="32"/>
          <w:lang w:val="en-US" w:eastAsia="zh-CN"/>
        </w:rPr>
        <w:t>扩大环境整治覆盖面。</w:t>
      </w:r>
      <w:r>
        <w:rPr>
          <w:rFonts w:hint="eastAsia" w:ascii="仿宋_GB2312" w:hAnsi="仿宋_GB2312" w:eastAsia="仿宋_GB2312" w:cs="仿宋_GB2312"/>
          <w:sz w:val="32"/>
          <w:szCs w:val="32"/>
          <w:lang w:val="en-US" w:eastAsia="zh-CN"/>
        </w:rPr>
        <w:t>对污染整治始终保持高压态势。镇政府投资80多万元，完成镇生活污水处理厂（一级B）升级改造工程，并持续推进镇村污水管网建设。全镇31条自然村完成污水管网建设，完成污水管网铺设66.225公里，全面落实“五清”专项行动。同时，加大镇区整治力度，提升镇区整体形象。</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加强民生事业，增进群众福祉。</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脱贫攻坚质量不断提升。</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“三年攻坚两年巩固”</w:t>
      </w:r>
      <w:r>
        <w:rPr>
          <w:rFonts w:hint="eastAsia" w:ascii="仿宋_GB2312" w:hAnsi="仿宋_GB2312" w:eastAsia="仿宋_GB2312" w:cs="仿宋_GB2312"/>
          <w:sz w:val="32"/>
          <w:szCs w:val="32"/>
          <w:lang w:eastAsia="zh-CN"/>
        </w:rPr>
        <w:t>计划</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rPr>
        <w:t>就业扶贫、产业扶贫</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，多渠道增加贫困户收入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全镇贫困户504户，贫困人口992人，</w:t>
      </w:r>
      <w:r>
        <w:rPr>
          <w:rFonts w:hint="eastAsia" w:ascii="仿宋_GB2312" w:hAnsi="仿宋_GB2312" w:eastAsia="仿宋_GB2312" w:cs="仿宋_GB2312"/>
          <w:sz w:val="32"/>
          <w:szCs w:val="32"/>
          <w:lang w:val="zh-CN" w:eastAsia="zh-CN"/>
        </w:rPr>
        <w:t>全部购买城乡医保，</w:t>
      </w:r>
      <w:r>
        <w:rPr>
          <w:rFonts w:hint="eastAsia" w:ascii="仿宋_GB2312" w:hAnsi="仿宋_GB2312" w:eastAsia="仿宋_GB2312" w:cs="仿宋_GB2312"/>
          <w:sz w:val="32"/>
          <w:szCs w:val="32"/>
        </w:rPr>
        <w:t>全部落实社会保障兜底政策，脱贫率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%，相对贫困人口退出</w:t>
      </w:r>
      <w:r>
        <w:rPr>
          <w:rFonts w:hint="eastAsia" w:ascii="仿宋_GB2312" w:hAnsi="仿宋_GB2312" w:eastAsia="仿宋_GB2312" w:cs="仿宋_GB2312"/>
          <w:sz w:val="32"/>
          <w:szCs w:val="32"/>
          <w:lang w:val="en-US" w:eastAsia="zh-CN"/>
        </w:rPr>
        <w:t>率达95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rPr>
        <w:t>脱贫事业取得决定性胜利。</w:t>
      </w:r>
      <w:r>
        <w:rPr>
          <w:rFonts w:hint="eastAsia" w:ascii="楷体" w:hAnsi="楷体" w:eastAsia="楷体" w:cs="楷体"/>
          <w:b/>
          <w:bCs/>
          <w:sz w:val="32"/>
          <w:szCs w:val="32"/>
          <w:lang w:val="en-US" w:eastAsia="zh-CN"/>
        </w:rPr>
        <w:t>大力推动新农村文化建设。</w:t>
      </w:r>
      <w:r>
        <w:rPr>
          <w:rFonts w:hint="eastAsia" w:ascii="仿宋_GB2312" w:hAnsi="仿宋_GB2312" w:eastAsia="仿宋_GB2312" w:cs="仿宋_GB2312"/>
          <w:b w:val="0"/>
          <w:bCs w:val="0"/>
          <w:sz w:val="32"/>
          <w:szCs w:val="32"/>
          <w:lang w:val="en-US" w:eastAsia="zh-CN"/>
        </w:rPr>
        <w:t>12个行</w:t>
      </w:r>
      <w:r>
        <w:rPr>
          <w:rFonts w:hint="eastAsia" w:ascii="仿宋_GB2312" w:hAnsi="仿宋_GB2312" w:eastAsia="仿宋_GB2312" w:cs="仿宋_GB2312"/>
          <w:sz w:val="32"/>
          <w:szCs w:val="32"/>
          <w:lang w:val="en-US" w:eastAsia="zh-CN"/>
        </w:rPr>
        <w:t>政村都已建成综合性文化服务中心，镇文化站购置图书8000余册，不断丰富群众的精神文化生活，港门文化站完成二级站改造</w:t>
      </w:r>
      <w:r>
        <w:rPr>
          <w:rFonts w:hint="eastAsia" w:ascii="仿宋_GB2312" w:hAnsi="仿宋_GB2312" w:eastAsia="仿宋_GB2312" w:cs="仿宋_GB2312"/>
          <w:sz w:val="32"/>
          <w:szCs w:val="32"/>
        </w:rPr>
        <w:t>。</w:t>
      </w:r>
      <w:r>
        <w:rPr>
          <w:rFonts w:hint="eastAsia" w:ascii="楷体" w:hAnsi="楷体" w:eastAsia="楷体" w:cs="楷体"/>
          <w:b/>
          <w:bCs/>
          <w:sz w:val="32"/>
          <w:szCs w:val="32"/>
          <w:lang w:val="en-US" w:eastAsia="zh-CN"/>
        </w:rPr>
        <w:t>全力推进教育事业。</w:t>
      </w:r>
      <w:r>
        <w:rPr>
          <w:rFonts w:hint="eastAsia" w:ascii="仿宋_GB2312" w:hAnsi="仿宋_GB2312" w:eastAsia="仿宋_GB2312" w:cs="仿宋_GB2312"/>
          <w:sz w:val="32"/>
          <w:szCs w:val="32"/>
          <w:lang w:val="en-US" w:eastAsia="zh-CN"/>
        </w:rPr>
        <w:t>推动石角中学和港门中学撤并改造，整合教育资源。全镇小升初考试连续8年获得县级奖励，综合成绩全县第二名，9名学生考上县级重点学校。全镇中考重点高中升学率，位列全县面上中学第一名。</w:t>
      </w:r>
      <w:r>
        <w:rPr>
          <w:rFonts w:hint="eastAsia" w:ascii="仿宋_GB2312" w:hAnsi="仿宋_GB2312" w:eastAsia="仿宋_GB2312" w:cs="仿宋_GB2312"/>
          <w:sz w:val="32"/>
          <w:szCs w:val="32"/>
          <w:lang w:val="zh-CN" w:eastAsia="zh-CN"/>
        </w:rPr>
        <w:t>举办教育发展促进会，筹集资金</w:t>
      </w:r>
      <w:r>
        <w:rPr>
          <w:rFonts w:hint="eastAsia" w:ascii="仿宋_GB2312" w:hAnsi="仿宋_GB2312" w:eastAsia="仿宋_GB2312" w:cs="仿宋_GB2312"/>
          <w:sz w:val="32"/>
          <w:szCs w:val="32"/>
          <w:lang w:val="en-US" w:eastAsia="zh-CN"/>
        </w:rPr>
        <w:t>120多</w:t>
      </w:r>
      <w:r>
        <w:rPr>
          <w:rFonts w:hint="eastAsia" w:ascii="仿宋_GB2312" w:hAnsi="仿宋_GB2312" w:eastAsia="仿宋_GB2312" w:cs="仿宋_GB2312"/>
          <w:sz w:val="32"/>
          <w:szCs w:val="32"/>
          <w:lang w:val="zh-CN" w:eastAsia="zh-CN"/>
        </w:rPr>
        <w:t>万，表彰学生</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lang w:val="zh-CN" w:eastAsia="zh-CN"/>
        </w:rPr>
        <w:t>多名，</w:t>
      </w:r>
      <w:r>
        <w:rPr>
          <w:rFonts w:hint="eastAsia" w:ascii="仿宋_GB2312" w:hAnsi="仿宋_GB2312" w:eastAsia="仿宋_GB2312" w:cs="仿宋_GB2312"/>
          <w:sz w:val="32"/>
          <w:szCs w:val="32"/>
          <w:lang w:eastAsia="zh-CN"/>
        </w:rPr>
        <w:t>引发</w:t>
      </w:r>
      <w:r>
        <w:rPr>
          <w:rFonts w:hint="eastAsia" w:ascii="仿宋_GB2312" w:hAnsi="仿宋_GB2312" w:eastAsia="仿宋_GB2312" w:cs="仿宋_GB2312"/>
          <w:sz w:val="32"/>
          <w:szCs w:val="32"/>
        </w:rPr>
        <w:t>社会强烈反响</w:t>
      </w:r>
      <w:r>
        <w:rPr>
          <w:rFonts w:hint="eastAsia" w:ascii="仿宋_GB2312" w:hAnsi="仿宋_GB2312" w:eastAsia="仿宋_GB2312" w:cs="仿宋_GB2312"/>
          <w:sz w:val="32"/>
          <w:szCs w:val="32"/>
          <w:lang w:eastAsia="zh-CN"/>
        </w:rPr>
        <w:t>。</w:t>
      </w:r>
      <w:r>
        <w:rPr>
          <w:rFonts w:hint="eastAsia" w:ascii="楷体" w:hAnsi="楷体" w:eastAsia="楷体" w:cs="楷体"/>
          <w:b/>
          <w:bCs/>
          <w:sz w:val="32"/>
          <w:szCs w:val="32"/>
          <w:lang w:val="zh-CN" w:eastAsia="zh-CN"/>
        </w:rPr>
        <w:t>着力加强民生保障。</w:t>
      </w:r>
      <w:r>
        <w:rPr>
          <w:rFonts w:hint="eastAsia" w:ascii="仿宋_GB2312" w:hAnsi="仿宋_GB2312" w:eastAsia="仿宋_GB2312" w:cs="仿宋_GB2312"/>
          <w:b w:val="0"/>
          <w:bCs w:val="0"/>
          <w:sz w:val="32"/>
          <w:szCs w:val="32"/>
          <w:lang w:val="zh-CN" w:eastAsia="zh-CN"/>
        </w:rPr>
        <w:t>进一步落实计生和卫生保障政策，全镇</w:t>
      </w:r>
      <w:r>
        <w:rPr>
          <w:rFonts w:hint="eastAsia" w:ascii="仿宋_GB2312" w:hAnsi="仿宋_GB2312" w:eastAsia="仿宋_GB2312" w:cs="仿宋_GB2312"/>
          <w:b w:val="0"/>
          <w:bCs w:val="0"/>
          <w:sz w:val="32"/>
          <w:szCs w:val="32"/>
          <w:lang w:val="en-US" w:eastAsia="zh-CN"/>
        </w:rPr>
        <w:t>400多</w:t>
      </w:r>
      <w:r>
        <w:rPr>
          <w:rFonts w:hint="eastAsia" w:ascii="仿宋_GB2312" w:hAnsi="仿宋_GB2312" w:eastAsia="仿宋_GB2312" w:cs="仿宋_GB2312"/>
          <w:sz w:val="32"/>
          <w:szCs w:val="32"/>
          <w:lang w:val="en-US" w:eastAsia="zh-CN"/>
        </w:rPr>
        <w:t>人参加孕前优生健康检查，奖励、扶助计生特殊困难家庭29个。投入2万元开展登革热防控工作。</w:t>
      </w:r>
      <w:r>
        <w:rPr>
          <w:rFonts w:hint="eastAsia" w:ascii="仿宋_GB2312" w:hAnsi="仿宋_GB2312" w:eastAsia="仿宋_GB2312" w:cs="仿宋_GB2312"/>
          <w:b/>
          <w:bCs/>
          <w:sz w:val="32"/>
          <w:szCs w:val="32"/>
        </w:rPr>
        <w:t>为</w:t>
      </w:r>
      <w:r>
        <w:rPr>
          <w:rFonts w:hint="eastAsia" w:ascii="仿宋_GB2312" w:hAnsi="仿宋_GB2312" w:eastAsia="仿宋_GB2312" w:cs="仿宋_GB2312"/>
          <w:b/>
          <w:bCs/>
          <w:sz w:val="32"/>
          <w:szCs w:val="32"/>
          <w:lang w:val="en-US" w:eastAsia="zh-CN"/>
        </w:rPr>
        <w:t>467</w:t>
      </w:r>
      <w:r>
        <w:rPr>
          <w:rFonts w:hint="eastAsia" w:ascii="仿宋_GB2312" w:hAnsi="仿宋_GB2312" w:eastAsia="仿宋_GB2312" w:cs="仿宋_GB2312"/>
          <w:b/>
          <w:bCs/>
          <w:sz w:val="32"/>
          <w:szCs w:val="32"/>
        </w:rPr>
        <w:t>名烈属</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退役军人等家庭悬挂光荣牌，</w:t>
      </w:r>
      <w:r>
        <w:rPr>
          <w:rFonts w:hint="eastAsia" w:ascii="仿宋_GB2312" w:hAnsi="仿宋_GB2312" w:eastAsia="仿宋_GB2312" w:cs="仿宋_GB2312"/>
          <w:b/>
          <w:bCs/>
          <w:sz w:val="32"/>
          <w:szCs w:val="32"/>
          <w:lang w:val="en-US" w:eastAsia="zh-CN"/>
        </w:rPr>
        <w:t>为6名</w:t>
      </w:r>
      <w:r>
        <w:rPr>
          <w:rFonts w:hint="eastAsia" w:ascii="仿宋_GB2312" w:hAnsi="仿宋_GB2312" w:eastAsia="仿宋_GB2312" w:cs="仿宋_GB2312"/>
          <w:b/>
          <w:bCs/>
          <w:sz w:val="32"/>
          <w:szCs w:val="32"/>
        </w:rPr>
        <w:t>退役军人家庭成功申请临时生活救助金。</w:t>
      </w:r>
      <w:r>
        <w:rPr>
          <w:rFonts w:hint="eastAsia" w:ascii="仿宋_GB2312" w:hAnsi="仿宋_GB2312" w:eastAsia="仿宋_GB2312" w:cs="仿宋_GB2312"/>
          <w:sz w:val="32"/>
          <w:szCs w:val="32"/>
          <w:lang w:val="zh-CN" w:eastAsia="zh-CN"/>
        </w:rPr>
        <w:t>新农保完成</w:t>
      </w:r>
      <w:r>
        <w:rPr>
          <w:rFonts w:hint="eastAsia" w:ascii="仿宋_GB2312" w:hAnsi="仿宋_GB2312" w:eastAsia="仿宋_GB2312" w:cs="仿宋_GB2312"/>
          <w:sz w:val="32"/>
          <w:szCs w:val="32"/>
          <w:lang w:val="en-US" w:eastAsia="zh-CN"/>
        </w:rPr>
        <w:t>8785</w:t>
      </w:r>
      <w:r>
        <w:rPr>
          <w:rFonts w:hint="eastAsia" w:ascii="仿宋_GB2312" w:hAnsi="仿宋_GB2312" w:eastAsia="仿宋_GB2312" w:cs="仿宋_GB2312"/>
          <w:sz w:val="32"/>
          <w:szCs w:val="32"/>
          <w:lang w:val="zh-CN" w:eastAsia="zh-CN"/>
        </w:rPr>
        <w:t>人，农村医保完成</w:t>
      </w:r>
      <w:r>
        <w:rPr>
          <w:rFonts w:hint="eastAsia" w:ascii="仿宋_GB2312" w:hAnsi="仿宋_GB2312" w:eastAsia="仿宋_GB2312" w:cs="仿宋_GB2312"/>
          <w:sz w:val="32"/>
          <w:szCs w:val="32"/>
          <w:lang w:val="en-US" w:eastAsia="zh-CN"/>
        </w:rPr>
        <w:t>35838</w:t>
      </w:r>
      <w:r>
        <w:rPr>
          <w:rFonts w:hint="eastAsia" w:ascii="仿宋_GB2312" w:hAnsi="仿宋_GB2312" w:eastAsia="仿宋_GB2312" w:cs="仿宋_GB2312"/>
          <w:sz w:val="32"/>
          <w:szCs w:val="32"/>
          <w:lang w:val="zh-CN" w:eastAsia="zh-CN"/>
        </w:rPr>
        <w:t>人。持续</w:t>
      </w:r>
      <w:r>
        <w:rPr>
          <w:rFonts w:hint="eastAsia" w:ascii="仿宋_GB2312" w:hAnsi="仿宋_GB2312" w:eastAsia="仿宋_GB2312" w:cs="仿宋_GB2312"/>
          <w:sz w:val="32"/>
          <w:szCs w:val="32"/>
        </w:rPr>
        <w:t>推进“应保尽保，应退尽退”的精准救助政策，落实低保户395户共1239人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347</w:t>
      </w:r>
      <w:r>
        <w:rPr>
          <w:rFonts w:hint="eastAsia" w:ascii="仿宋_GB2312" w:hAnsi="仿宋_GB2312" w:eastAsia="仿宋_GB2312" w:cs="仿宋_GB2312"/>
          <w:sz w:val="32"/>
          <w:szCs w:val="32"/>
        </w:rPr>
        <w:t>人享受五保特困政策待遇</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eastAsia="zh-CN"/>
        </w:rPr>
        <w:t>为70户困难家庭申请临时救助金23.58万元，报送大病救助112人次，报销资金227.24万元。</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val="zh-CN" w:eastAsia="zh-CN"/>
        </w:rPr>
        <w:t>371人</w:t>
      </w:r>
      <w:r>
        <w:rPr>
          <w:rFonts w:hint="eastAsia" w:ascii="仿宋_GB2312" w:hAnsi="仿宋_GB2312" w:eastAsia="仿宋_GB2312" w:cs="仿宋_GB2312"/>
          <w:sz w:val="32"/>
          <w:szCs w:val="32"/>
          <w:lang w:val="en-US" w:eastAsia="zh-CN"/>
        </w:rPr>
        <w:t>申报</w:t>
      </w:r>
      <w:r>
        <w:rPr>
          <w:rFonts w:hint="eastAsia" w:ascii="仿宋_GB2312" w:hAnsi="仿宋_GB2312" w:eastAsia="仿宋_GB2312" w:cs="仿宋_GB2312"/>
          <w:sz w:val="32"/>
          <w:szCs w:val="32"/>
          <w:lang w:val="zh-CN" w:eastAsia="zh-CN"/>
        </w:rPr>
        <w:t>口粮救助金55650元。享受特困供养待遇347人，每人每月775元，为困难家庭解决基本生活问题。</w:t>
      </w:r>
      <w:r>
        <w:rPr>
          <w:rFonts w:hint="eastAsia" w:ascii="仿宋_GB2312" w:hAnsi="仿宋_GB2312" w:eastAsia="仿宋_GB2312" w:cs="仿宋_GB2312"/>
          <w:sz w:val="32"/>
          <w:szCs w:val="32"/>
          <w:lang w:val="en-US" w:eastAsia="zh-CN"/>
        </w:rPr>
        <w:t>为20名</w:t>
      </w:r>
      <w:r>
        <w:rPr>
          <w:rFonts w:hint="eastAsia" w:ascii="仿宋_GB2312" w:hAnsi="仿宋_GB2312" w:eastAsia="仿宋_GB2312" w:cs="仿宋_GB2312"/>
          <w:sz w:val="32"/>
          <w:szCs w:val="32"/>
          <w:lang w:val="zh-CN" w:eastAsia="zh-CN"/>
        </w:rPr>
        <w:t>已</w:t>
      </w:r>
      <w:r>
        <w:rPr>
          <w:rFonts w:hint="eastAsia" w:ascii="仿宋_GB2312" w:hAnsi="仿宋_GB2312" w:eastAsia="仿宋_GB2312" w:cs="仿宋_GB2312"/>
          <w:sz w:val="32"/>
          <w:szCs w:val="32"/>
          <w:lang w:val="en-US" w:eastAsia="zh-CN"/>
        </w:rPr>
        <w:t>故</w:t>
      </w:r>
      <w:r>
        <w:rPr>
          <w:rFonts w:hint="eastAsia" w:ascii="仿宋_GB2312" w:hAnsi="仿宋_GB2312" w:eastAsia="仿宋_GB2312" w:cs="仿宋_GB2312"/>
          <w:sz w:val="32"/>
          <w:szCs w:val="32"/>
          <w:lang w:val="zh-CN" w:eastAsia="zh-CN"/>
        </w:rPr>
        <w:t>特困供养人员的亲属，申请丧葬费86496元。完成遗体火化200</w:t>
      </w:r>
      <w:r>
        <w:rPr>
          <w:rFonts w:hint="eastAsia" w:ascii="仿宋_GB2312" w:hAnsi="仿宋_GB2312" w:eastAsia="仿宋_GB2312" w:cs="仿宋_GB2312"/>
          <w:sz w:val="32"/>
          <w:szCs w:val="32"/>
          <w:lang w:val="en-US" w:eastAsia="zh-CN"/>
        </w:rPr>
        <w:t>余</w:t>
      </w:r>
      <w:r>
        <w:rPr>
          <w:rFonts w:hint="eastAsia" w:ascii="仿宋_GB2312" w:hAnsi="仿宋_GB2312" w:eastAsia="仿宋_GB2312" w:cs="仿宋_GB2312"/>
          <w:sz w:val="32"/>
          <w:szCs w:val="32"/>
          <w:lang w:val="zh-CN" w:eastAsia="zh-CN"/>
        </w:rPr>
        <w:t>具，火化率</w:t>
      </w:r>
      <w:r>
        <w:rPr>
          <w:rFonts w:hint="eastAsia" w:ascii="仿宋_GB2312" w:hAnsi="仿宋_GB2312" w:eastAsia="仿宋_GB2312" w:cs="仿宋_GB2312"/>
          <w:sz w:val="32"/>
          <w:szCs w:val="32"/>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eastAsia="仿宋_GB2312"/>
          <w:b w:val="0"/>
          <w:bCs w:val="0"/>
          <w:lang w:val="en-US" w:eastAsia="zh-CN"/>
        </w:rPr>
      </w:pPr>
      <w:r>
        <w:rPr>
          <w:rFonts w:hint="eastAsia" w:ascii="仿宋_GB2312" w:hAnsi="仿宋_GB2312" w:eastAsia="仿宋_GB2312" w:cs="仿宋_GB2312"/>
          <w:b/>
          <w:bCs/>
          <w:i w:val="0"/>
          <w:caps w:val="0"/>
          <w:color w:val="3D3D3D"/>
          <w:spacing w:val="0"/>
          <w:sz w:val="32"/>
          <w:szCs w:val="32"/>
          <w:shd w:val="clear" w:fill="FFFFFF"/>
          <w:lang w:eastAsia="zh-CN"/>
        </w:rPr>
        <w:t>坚持</w:t>
      </w:r>
      <w:r>
        <w:rPr>
          <w:rFonts w:hint="eastAsia" w:ascii="仿宋_GB2312" w:hAnsi="仿宋_GB2312" w:eastAsia="仿宋_GB2312" w:cs="仿宋_GB2312"/>
          <w:b/>
          <w:bCs/>
          <w:i w:val="0"/>
          <w:caps w:val="0"/>
          <w:color w:val="3D3D3D"/>
          <w:spacing w:val="0"/>
          <w:sz w:val="32"/>
          <w:szCs w:val="32"/>
          <w:shd w:val="clear" w:fill="FFFFFF"/>
        </w:rPr>
        <w:t>党管武装工作</w:t>
      </w:r>
      <w:r>
        <w:rPr>
          <w:rFonts w:hint="eastAsia" w:ascii="仿宋_GB2312" w:hAnsi="仿宋_GB2312" w:eastAsia="仿宋_GB2312" w:cs="仿宋_GB2312"/>
          <w:b/>
          <w:bCs/>
          <w:i w:val="0"/>
          <w:caps w:val="0"/>
          <w:color w:val="3D3D3D"/>
          <w:spacing w:val="0"/>
          <w:sz w:val="32"/>
          <w:szCs w:val="32"/>
          <w:shd w:val="clear" w:fill="FFFFFF"/>
          <w:lang w:eastAsia="zh-CN"/>
        </w:rPr>
        <w:t>。</w:t>
      </w:r>
      <w:r>
        <w:rPr>
          <w:rFonts w:hint="eastAsia" w:ascii="仿宋_GB2312" w:hAnsi="仿宋_GB2312" w:eastAsia="仿宋_GB2312" w:cs="仿宋_GB2312"/>
          <w:b w:val="0"/>
          <w:bCs w:val="0"/>
          <w:i w:val="0"/>
          <w:caps w:val="0"/>
          <w:color w:val="3D3D3D"/>
          <w:spacing w:val="0"/>
          <w:sz w:val="32"/>
          <w:szCs w:val="32"/>
          <w:shd w:val="clear" w:fill="FFFFFF"/>
          <w:lang w:eastAsia="zh-CN"/>
        </w:rPr>
        <w:t>我镇</w:t>
      </w:r>
      <w:r>
        <w:rPr>
          <w:rFonts w:hint="eastAsia" w:ascii="仿宋_GB2312" w:hAnsi="仿宋_GB2312" w:eastAsia="仿宋_GB2312" w:cs="仿宋_GB2312"/>
          <w:b w:val="0"/>
          <w:bCs w:val="0"/>
          <w:i w:val="0"/>
          <w:caps w:val="0"/>
          <w:color w:val="3D3D3D"/>
          <w:spacing w:val="0"/>
          <w:sz w:val="32"/>
          <w:szCs w:val="32"/>
          <w:shd w:val="clear" w:fill="FFFFFF"/>
        </w:rPr>
        <w:t>认真</w:t>
      </w:r>
      <w:r>
        <w:rPr>
          <w:rFonts w:hint="eastAsia" w:ascii="仿宋_GB2312" w:hAnsi="仿宋_GB2312" w:eastAsia="仿宋_GB2312" w:cs="仿宋_GB2312"/>
          <w:b w:val="0"/>
          <w:bCs w:val="0"/>
          <w:i w:val="0"/>
          <w:caps w:val="0"/>
          <w:color w:val="3D3D3D"/>
          <w:spacing w:val="0"/>
          <w:sz w:val="32"/>
          <w:szCs w:val="32"/>
          <w:shd w:val="clear" w:fill="FFFFFF"/>
          <w:lang w:eastAsia="zh-CN"/>
        </w:rPr>
        <w:t>领会</w:t>
      </w:r>
      <w:r>
        <w:rPr>
          <w:rFonts w:hint="eastAsia" w:ascii="仿宋_GB2312" w:hAnsi="仿宋_GB2312" w:eastAsia="仿宋_GB2312" w:cs="仿宋_GB2312"/>
          <w:b w:val="0"/>
          <w:bCs w:val="0"/>
          <w:i w:val="0"/>
          <w:caps w:val="0"/>
          <w:color w:val="3D3D3D"/>
          <w:spacing w:val="0"/>
          <w:sz w:val="32"/>
          <w:szCs w:val="32"/>
          <w:shd w:val="clear" w:fill="FFFFFF"/>
          <w:lang w:val="en-US" w:eastAsia="zh-CN"/>
        </w:rPr>
        <w:t>习近平</w:t>
      </w:r>
      <w:r>
        <w:rPr>
          <w:rFonts w:hint="eastAsia" w:ascii="仿宋_GB2312" w:hAnsi="仿宋_GB2312" w:eastAsia="仿宋_GB2312" w:cs="仿宋_GB2312"/>
          <w:b w:val="0"/>
          <w:bCs w:val="0"/>
          <w:i w:val="0"/>
          <w:caps w:val="0"/>
          <w:color w:val="3D3D3D"/>
          <w:spacing w:val="0"/>
          <w:sz w:val="32"/>
          <w:szCs w:val="32"/>
          <w:shd w:val="clear" w:fill="FFFFFF"/>
        </w:rPr>
        <w:t>总书记强军梦重要讲话精神，紧紧围绕</w:t>
      </w:r>
      <w:r>
        <w:rPr>
          <w:rFonts w:hint="eastAsia" w:ascii="仿宋_GB2312" w:hAnsi="仿宋_GB2312" w:eastAsia="仿宋_GB2312" w:cs="仿宋_GB2312"/>
          <w:b w:val="0"/>
          <w:bCs w:val="0"/>
          <w:i w:val="0"/>
          <w:caps w:val="0"/>
          <w:color w:val="3D3D3D"/>
          <w:spacing w:val="0"/>
          <w:sz w:val="32"/>
          <w:szCs w:val="32"/>
          <w:shd w:val="clear" w:fill="FFFFFF"/>
          <w:lang w:eastAsia="zh-CN"/>
        </w:rPr>
        <w:t>“</w:t>
      </w:r>
      <w:r>
        <w:rPr>
          <w:rFonts w:hint="eastAsia" w:ascii="仿宋_GB2312" w:hAnsi="仿宋_GB2312" w:eastAsia="仿宋_GB2312" w:cs="仿宋_GB2312"/>
          <w:b w:val="0"/>
          <w:bCs w:val="0"/>
          <w:i w:val="0"/>
          <w:caps w:val="0"/>
          <w:color w:val="3D3D3D"/>
          <w:spacing w:val="0"/>
          <w:sz w:val="32"/>
          <w:szCs w:val="32"/>
          <w:shd w:val="clear" w:fill="FFFFFF"/>
        </w:rPr>
        <w:t>听党指挥、能打胜仗、作风优良</w:t>
      </w:r>
      <w:r>
        <w:rPr>
          <w:rFonts w:hint="eastAsia" w:ascii="仿宋_GB2312" w:hAnsi="仿宋_GB2312" w:eastAsia="仿宋_GB2312" w:cs="仿宋_GB2312"/>
          <w:b w:val="0"/>
          <w:bCs w:val="0"/>
          <w:i w:val="0"/>
          <w:caps w:val="0"/>
          <w:color w:val="3D3D3D"/>
          <w:spacing w:val="0"/>
          <w:sz w:val="32"/>
          <w:szCs w:val="32"/>
          <w:shd w:val="clear" w:fill="FFFFFF"/>
          <w:lang w:eastAsia="zh-CN"/>
        </w:rPr>
        <w:t>”</w:t>
      </w:r>
      <w:r>
        <w:rPr>
          <w:rFonts w:hint="eastAsia" w:ascii="仿宋_GB2312" w:hAnsi="仿宋_GB2312" w:eastAsia="仿宋_GB2312" w:cs="仿宋_GB2312"/>
          <w:b w:val="0"/>
          <w:bCs w:val="0"/>
          <w:i w:val="0"/>
          <w:caps w:val="0"/>
          <w:color w:val="3D3D3D"/>
          <w:spacing w:val="0"/>
          <w:sz w:val="32"/>
          <w:szCs w:val="32"/>
          <w:shd w:val="clear" w:fill="FFFFFF"/>
        </w:rPr>
        <w:t>这个根本，认真落实党管武装工作职责，按时按质按量完成各项武装工作任务</w:t>
      </w:r>
      <w:r>
        <w:rPr>
          <w:rFonts w:hint="eastAsia" w:ascii="仿宋_GB2312" w:hAnsi="仿宋_GB2312" w:eastAsia="仿宋_GB2312" w:cs="仿宋_GB2312"/>
          <w:b w:val="0"/>
          <w:bCs w:val="0"/>
          <w:i w:val="0"/>
          <w:caps w:val="0"/>
          <w:color w:val="3D3D3D"/>
          <w:spacing w:val="0"/>
          <w:sz w:val="32"/>
          <w:szCs w:val="32"/>
          <w:shd w:val="clear" w:fill="FFFFFF"/>
          <w:lang w:eastAsia="zh-CN"/>
        </w:rPr>
        <w:t>。</w:t>
      </w:r>
      <w:r>
        <w:rPr>
          <w:rFonts w:hint="eastAsia" w:ascii="仿宋_GB2312" w:hAnsi="仿宋_GB2312" w:eastAsia="仿宋_GB2312" w:cs="仿宋_GB2312"/>
          <w:b/>
          <w:bCs/>
          <w:i w:val="0"/>
          <w:caps w:val="0"/>
          <w:color w:val="3D3D3D"/>
          <w:spacing w:val="0"/>
          <w:sz w:val="32"/>
          <w:szCs w:val="32"/>
          <w:shd w:val="clear" w:fill="FFFFFF"/>
          <w:lang w:eastAsia="zh-CN"/>
        </w:rPr>
        <w:t>一是</w:t>
      </w:r>
      <w:r>
        <w:rPr>
          <w:rFonts w:hint="eastAsia" w:ascii="仿宋_GB2312" w:hAnsi="仿宋_GB2312" w:eastAsia="仿宋_GB2312" w:cs="仿宋_GB2312"/>
          <w:b/>
          <w:bCs/>
          <w:i w:val="0"/>
          <w:caps w:val="0"/>
          <w:color w:val="3D3D3D"/>
          <w:spacing w:val="0"/>
          <w:sz w:val="32"/>
          <w:szCs w:val="32"/>
          <w:shd w:val="clear" w:fill="FFFFFF"/>
        </w:rPr>
        <w:t>定期召开专题会，听取汇报</w:t>
      </w:r>
      <w:r>
        <w:rPr>
          <w:rFonts w:hint="eastAsia" w:ascii="仿宋_GB2312" w:hAnsi="仿宋_GB2312" w:eastAsia="仿宋_GB2312" w:cs="仿宋_GB2312"/>
          <w:b/>
          <w:bCs/>
          <w:i w:val="0"/>
          <w:caps w:val="0"/>
          <w:color w:val="3D3D3D"/>
          <w:spacing w:val="0"/>
          <w:sz w:val="32"/>
          <w:szCs w:val="32"/>
          <w:shd w:val="clear" w:fill="FFFFFF"/>
          <w:lang w:eastAsia="zh-CN"/>
        </w:rPr>
        <w:t>；</w:t>
      </w:r>
      <w:r>
        <w:rPr>
          <w:rFonts w:hint="eastAsia" w:ascii="仿宋_GB2312" w:hAnsi="仿宋_GB2312" w:eastAsia="仿宋_GB2312" w:cs="仿宋_GB2312"/>
          <w:b w:val="0"/>
          <w:bCs w:val="0"/>
          <w:i w:val="0"/>
          <w:caps w:val="0"/>
          <w:color w:val="3D3D3D"/>
          <w:spacing w:val="0"/>
          <w:sz w:val="32"/>
          <w:szCs w:val="32"/>
          <w:shd w:val="clear" w:fill="FFFFFF"/>
        </w:rPr>
        <w:t>组织党政班子成员学习《国防法》、《兵役法》和政治军事知识，增强国防观念。</w:t>
      </w:r>
      <w:r>
        <w:rPr>
          <w:rFonts w:hint="eastAsia" w:ascii="仿宋_GB2312" w:hAnsi="仿宋_GB2312" w:eastAsia="仿宋_GB2312" w:cs="仿宋_GB2312"/>
          <w:b/>
          <w:bCs/>
          <w:i w:val="0"/>
          <w:caps w:val="0"/>
          <w:color w:val="3D3D3D"/>
          <w:spacing w:val="0"/>
          <w:sz w:val="32"/>
          <w:szCs w:val="32"/>
          <w:shd w:val="clear" w:fill="FFFFFF"/>
          <w:lang w:eastAsia="zh-CN"/>
        </w:rPr>
        <w:t>二是</w:t>
      </w:r>
      <w:r>
        <w:rPr>
          <w:rFonts w:hint="eastAsia" w:ascii="仿宋_GB2312" w:hAnsi="仿宋_GB2312" w:eastAsia="仿宋_GB2312" w:cs="仿宋_GB2312"/>
          <w:b/>
          <w:bCs/>
          <w:i w:val="0"/>
          <w:caps w:val="0"/>
          <w:color w:val="3D3D3D"/>
          <w:spacing w:val="0"/>
          <w:sz w:val="32"/>
          <w:szCs w:val="32"/>
          <w:shd w:val="clear" w:fill="FFFFFF"/>
        </w:rPr>
        <w:t>抓队伍建设</w:t>
      </w:r>
      <w:r>
        <w:rPr>
          <w:rFonts w:hint="eastAsia" w:ascii="仿宋_GB2312" w:hAnsi="仿宋_GB2312" w:eastAsia="仿宋_GB2312" w:cs="仿宋_GB2312"/>
          <w:b/>
          <w:bCs/>
          <w:i w:val="0"/>
          <w:caps w:val="0"/>
          <w:color w:val="3D3D3D"/>
          <w:spacing w:val="0"/>
          <w:sz w:val="32"/>
          <w:szCs w:val="32"/>
          <w:shd w:val="clear" w:fill="FFFFFF"/>
          <w:lang w:eastAsia="zh-CN"/>
        </w:rPr>
        <w:t>；</w:t>
      </w:r>
      <w:r>
        <w:rPr>
          <w:rFonts w:hint="eastAsia" w:ascii="仿宋_GB2312" w:hAnsi="仿宋_GB2312" w:eastAsia="仿宋_GB2312" w:cs="仿宋_GB2312"/>
          <w:b w:val="0"/>
          <w:bCs w:val="0"/>
          <w:i w:val="0"/>
          <w:caps w:val="0"/>
          <w:color w:val="3D3D3D"/>
          <w:spacing w:val="0"/>
          <w:sz w:val="32"/>
          <w:szCs w:val="32"/>
          <w:shd w:val="clear" w:fill="FFFFFF"/>
        </w:rPr>
        <w:t>配强村民兵</w:t>
      </w:r>
      <w:r>
        <w:rPr>
          <w:rFonts w:hint="eastAsia" w:ascii="仿宋_GB2312" w:hAnsi="仿宋_GB2312" w:eastAsia="仿宋_GB2312" w:cs="仿宋_GB2312"/>
          <w:b w:val="0"/>
          <w:bCs w:val="0"/>
          <w:i w:val="0"/>
          <w:caps w:val="0"/>
          <w:color w:val="3D3D3D"/>
          <w:spacing w:val="0"/>
          <w:sz w:val="32"/>
          <w:szCs w:val="32"/>
          <w:shd w:val="clear" w:fill="FFFFFF"/>
          <w:lang w:eastAsia="zh-CN"/>
        </w:rPr>
        <w:t>连长</w:t>
      </w:r>
      <w:r>
        <w:rPr>
          <w:rFonts w:hint="eastAsia" w:ascii="仿宋_GB2312" w:hAnsi="仿宋_GB2312" w:eastAsia="仿宋_GB2312" w:cs="仿宋_GB2312"/>
          <w:b w:val="0"/>
          <w:bCs w:val="0"/>
          <w:i w:val="0"/>
          <w:caps w:val="0"/>
          <w:color w:val="3D3D3D"/>
          <w:spacing w:val="0"/>
          <w:sz w:val="32"/>
          <w:szCs w:val="32"/>
          <w:shd w:val="clear" w:fill="FFFFFF"/>
        </w:rPr>
        <w:t>，配齐信息员，健全应急排、作战勤务保障分队和后勤勤务保障分队。开展“民兵示范岗”活动。按照政治素质高、身体条件好、有一定文化知识和专业技术的</w:t>
      </w:r>
      <w:bookmarkStart w:id="0" w:name="_GoBack"/>
      <w:bookmarkEnd w:id="0"/>
      <w:r>
        <w:rPr>
          <w:rFonts w:hint="eastAsia" w:ascii="仿宋_GB2312" w:hAnsi="仿宋_GB2312" w:eastAsia="仿宋_GB2312" w:cs="仿宋_GB2312"/>
          <w:b w:val="0"/>
          <w:bCs w:val="0"/>
          <w:i w:val="0"/>
          <w:caps w:val="0"/>
          <w:color w:val="3D3D3D"/>
          <w:spacing w:val="0"/>
          <w:sz w:val="32"/>
          <w:szCs w:val="32"/>
          <w:shd w:val="clear" w:fill="FFFFFF"/>
          <w:lang w:eastAsia="zh-CN"/>
        </w:rPr>
        <w:t>标准，</w:t>
      </w:r>
      <w:r>
        <w:rPr>
          <w:rFonts w:hint="eastAsia" w:ascii="仿宋_GB2312" w:hAnsi="仿宋_GB2312" w:eastAsia="仿宋_GB2312" w:cs="仿宋_GB2312"/>
          <w:b w:val="0"/>
          <w:bCs w:val="0"/>
          <w:i w:val="0"/>
          <w:caps w:val="0"/>
          <w:color w:val="3D3D3D"/>
          <w:spacing w:val="0"/>
          <w:sz w:val="32"/>
          <w:szCs w:val="32"/>
          <w:shd w:val="clear" w:fill="FFFFFF"/>
        </w:rPr>
        <w:t>组建</w:t>
      </w:r>
      <w:r>
        <w:rPr>
          <w:rFonts w:hint="eastAsia" w:ascii="仿宋_GB2312" w:hAnsi="仿宋_GB2312" w:eastAsia="仿宋_GB2312" w:cs="仿宋_GB2312"/>
          <w:b w:val="0"/>
          <w:bCs w:val="0"/>
          <w:i w:val="0"/>
          <w:caps w:val="0"/>
          <w:color w:val="3D3D3D"/>
          <w:spacing w:val="0"/>
          <w:sz w:val="32"/>
          <w:szCs w:val="32"/>
          <w:shd w:val="clear" w:fill="FFFFFF"/>
          <w:lang w:eastAsia="zh-CN"/>
        </w:rPr>
        <w:t>了</w:t>
      </w:r>
      <w:r>
        <w:rPr>
          <w:rFonts w:hint="eastAsia" w:ascii="仿宋_GB2312" w:hAnsi="仿宋_GB2312" w:eastAsia="仿宋_GB2312" w:cs="仿宋_GB2312"/>
          <w:b w:val="0"/>
          <w:bCs w:val="0"/>
          <w:i w:val="0"/>
          <w:caps w:val="0"/>
          <w:color w:val="3D3D3D"/>
          <w:spacing w:val="0"/>
          <w:sz w:val="32"/>
          <w:szCs w:val="32"/>
          <w:shd w:val="clear" w:fill="FFFFFF"/>
          <w:lang w:val="en-US" w:eastAsia="zh-CN"/>
        </w:rPr>
        <w:t>30</w:t>
      </w:r>
      <w:r>
        <w:rPr>
          <w:rFonts w:hint="eastAsia" w:ascii="仿宋_GB2312" w:hAnsi="仿宋_GB2312" w:eastAsia="仿宋_GB2312" w:cs="仿宋_GB2312"/>
          <w:b w:val="0"/>
          <w:bCs w:val="0"/>
          <w:i w:val="0"/>
          <w:caps w:val="0"/>
          <w:color w:val="3D3D3D"/>
          <w:spacing w:val="0"/>
          <w:sz w:val="32"/>
          <w:szCs w:val="32"/>
          <w:shd w:val="clear" w:fill="FFFFFF"/>
        </w:rPr>
        <w:t>人应急队伍</w:t>
      </w:r>
      <w:r>
        <w:rPr>
          <w:rFonts w:hint="eastAsia" w:ascii="仿宋_GB2312" w:hAnsi="仿宋_GB2312" w:eastAsia="仿宋_GB2312" w:cs="仿宋_GB2312"/>
          <w:b w:val="0"/>
          <w:bCs w:val="0"/>
          <w:i w:val="0"/>
          <w:caps w:val="0"/>
          <w:color w:val="3D3D3D"/>
          <w:spacing w:val="0"/>
          <w:sz w:val="32"/>
          <w:szCs w:val="32"/>
          <w:shd w:val="clear" w:fill="FFFFFF"/>
          <w:lang w:eastAsia="zh-CN"/>
        </w:rPr>
        <w:t>。</w:t>
      </w:r>
      <w:r>
        <w:rPr>
          <w:rFonts w:hint="eastAsia" w:ascii="仿宋_GB2312" w:hAnsi="仿宋_GB2312" w:eastAsia="仿宋_GB2312" w:cs="仿宋_GB2312"/>
          <w:b/>
          <w:bCs/>
          <w:i w:val="0"/>
          <w:caps w:val="0"/>
          <w:color w:val="3D3D3D"/>
          <w:spacing w:val="0"/>
          <w:sz w:val="32"/>
          <w:szCs w:val="32"/>
          <w:shd w:val="clear" w:fill="FFFFFF"/>
          <w:lang w:eastAsia="zh-CN"/>
        </w:rPr>
        <w:t>三是进一步</w:t>
      </w:r>
      <w:r>
        <w:rPr>
          <w:rStyle w:val="9"/>
          <w:rFonts w:hint="eastAsia" w:ascii="仿宋_GB2312" w:hAnsi="仿宋_GB2312" w:eastAsia="仿宋_GB2312" w:cs="仿宋_GB2312"/>
          <w:b/>
          <w:bCs/>
          <w:i w:val="0"/>
          <w:caps w:val="0"/>
          <w:color w:val="3D3D3D"/>
          <w:spacing w:val="0"/>
          <w:sz w:val="32"/>
          <w:szCs w:val="32"/>
          <w:highlight w:val="none"/>
          <w:shd w:val="clear" w:fill="FFFFFF"/>
        </w:rPr>
        <w:t>加强国防动员</w:t>
      </w:r>
      <w:r>
        <w:rPr>
          <w:rStyle w:val="9"/>
          <w:rFonts w:hint="eastAsia" w:ascii="仿宋_GB2312" w:hAnsi="仿宋_GB2312" w:eastAsia="仿宋_GB2312" w:cs="仿宋_GB2312"/>
          <w:b/>
          <w:bCs/>
          <w:i w:val="0"/>
          <w:caps w:val="0"/>
          <w:color w:val="3D3D3D"/>
          <w:spacing w:val="0"/>
          <w:sz w:val="32"/>
          <w:szCs w:val="32"/>
          <w:highlight w:val="none"/>
          <w:shd w:val="clear" w:fill="FFFFFF"/>
          <w:lang w:eastAsia="zh-CN"/>
        </w:rPr>
        <w:t>；</w:t>
      </w:r>
      <w:r>
        <w:rPr>
          <w:rStyle w:val="9"/>
          <w:rFonts w:hint="eastAsia" w:ascii="仿宋_GB2312" w:hAnsi="仿宋_GB2312" w:eastAsia="仿宋_GB2312" w:cs="仿宋_GB2312"/>
          <w:b w:val="0"/>
          <w:bCs w:val="0"/>
          <w:i w:val="0"/>
          <w:caps w:val="0"/>
          <w:color w:val="3D3D3D"/>
          <w:spacing w:val="0"/>
          <w:sz w:val="32"/>
          <w:szCs w:val="32"/>
          <w:shd w:val="clear" w:fill="FFFFFF"/>
        </w:rPr>
        <w:t>扎实开展民兵整组和兵役登记工作</w:t>
      </w:r>
      <w:r>
        <w:rPr>
          <w:rStyle w:val="9"/>
          <w:rFonts w:hint="eastAsia" w:ascii="仿宋_GB2312" w:hAnsi="仿宋_GB2312" w:eastAsia="仿宋_GB2312" w:cs="仿宋_GB2312"/>
          <w:b w:val="0"/>
          <w:bCs w:val="0"/>
          <w:i w:val="0"/>
          <w:caps w:val="0"/>
          <w:color w:val="3D3D3D"/>
          <w:spacing w:val="0"/>
          <w:sz w:val="32"/>
          <w:szCs w:val="32"/>
          <w:shd w:val="clear" w:fill="FFFFFF"/>
          <w:lang w:eastAsia="zh-CN"/>
        </w:rPr>
        <w:t>，今年，港门镇圆满</w:t>
      </w:r>
      <w:r>
        <w:rPr>
          <w:rStyle w:val="9"/>
          <w:rFonts w:hint="eastAsia" w:ascii="仿宋_GB2312" w:hAnsi="仿宋_GB2312" w:eastAsia="仿宋_GB2312" w:cs="仿宋_GB2312"/>
          <w:b w:val="0"/>
          <w:bCs w:val="0"/>
          <w:i w:val="0"/>
          <w:caps w:val="0"/>
          <w:color w:val="3D3D3D"/>
          <w:spacing w:val="0"/>
          <w:sz w:val="32"/>
          <w:szCs w:val="32"/>
          <w:shd w:val="clear" w:fill="FFFFFF"/>
        </w:rPr>
        <w:t>完成征兵任务。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与此同时，</w:t>
      </w:r>
      <w:r>
        <w:rPr>
          <w:rFonts w:hint="eastAsia" w:ascii="仿宋_GB2312" w:hAnsi="仿宋_GB2312" w:eastAsia="仿宋_GB2312" w:cs="仿宋_GB2312"/>
          <w:sz w:val="32"/>
          <w:szCs w:val="32"/>
          <w:lang w:val="en-US" w:eastAsia="zh-CN"/>
        </w:rPr>
        <w:t>共青团</w:t>
      </w:r>
      <w:r>
        <w:rPr>
          <w:rFonts w:hint="eastAsia" w:ascii="仿宋_GB2312" w:hAnsi="仿宋_GB2312" w:eastAsia="仿宋_GB2312" w:cs="仿宋_GB2312"/>
          <w:sz w:val="32"/>
          <w:szCs w:val="32"/>
        </w:rPr>
        <w:t>、妇女儿童、老龄、关心下一代、残联事业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征地安置，司法、市场管理、档案史志等各项工作也都取得了新的进步。</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加强治安维稳建设，积极构建“平安港门”。</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深入开展禁毒工作。</w:t>
      </w:r>
      <w:r>
        <w:rPr>
          <w:rFonts w:hint="eastAsia" w:ascii="仿宋_GB2312" w:hAnsi="仿宋_GB2312" w:eastAsia="仿宋_GB2312" w:cs="仿宋_GB2312"/>
          <w:sz w:val="32"/>
          <w:szCs w:val="32"/>
          <w:lang w:val="en-US" w:eastAsia="zh-CN"/>
        </w:rPr>
        <w:t>实施“831”康复工程，社区戒毒中心有效运作。扩大禁毒宣传覆盖面，全年开展禁毒宣传42场，定期到全镇中小学、港门市场等人群聚集地开展禁毒宣传，宣传对象合计8000余人次。加强对定期强化吸毒人员管理，实时跟踪涉毒人员，进一步消除涉毒人员引发社会事件的可能性。全镇涉毒人员逐年下降，禁毒成绩斐然。</w:t>
      </w:r>
      <w:r>
        <w:rPr>
          <w:rFonts w:hint="eastAsia" w:ascii="楷体" w:hAnsi="楷体" w:eastAsia="楷体" w:cs="楷体"/>
          <w:b/>
          <w:bCs/>
          <w:sz w:val="32"/>
          <w:szCs w:val="32"/>
          <w:lang w:val="en-US" w:eastAsia="zh-CN"/>
        </w:rPr>
        <w:t>扎实</w:t>
      </w:r>
      <w:r>
        <w:rPr>
          <w:rFonts w:hint="eastAsia" w:ascii="楷体" w:hAnsi="楷体" w:eastAsia="楷体" w:cs="楷体"/>
          <w:b/>
          <w:bCs/>
          <w:sz w:val="32"/>
          <w:szCs w:val="32"/>
          <w:lang w:eastAsia="zh-CN"/>
        </w:rPr>
        <w:t>推进</w:t>
      </w:r>
      <w:r>
        <w:rPr>
          <w:rFonts w:hint="eastAsia" w:ascii="楷体" w:hAnsi="楷体" w:eastAsia="楷体" w:cs="楷体"/>
          <w:b/>
          <w:bCs/>
          <w:sz w:val="32"/>
          <w:szCs w:val="32"/>
          <w:lang w:val="en-US" w:eastAsia="zh-CN"/>
        </w:rPr>
        <w:t>扫黑除恶专项斗争。</w:t>
      </w:r>
      <w:r>
        <w:rPr>
          <w:rFonts w:hint="eastAsia" w:ascii="仿宋_GB2312" w:hAnsi="仿宋_GB2312" w:eastAsia="仿宋_GB2312" w:cs="仿宋_GB2312"/>
          <w:sz w:val="32"/>
          <w:szCs w:val="32"/>
          <w:lang w:val="en-US" w:eastAsia="zh-CN"/>
        </w:rPr>
        <w:t>成功化解一批历史积案,办结涉乱问题4个。深化社会治安综合治理网格化管理,落实“七五”普法教育，实施“平安细胞”工程，严厉打击各类违法犯罪活动，全镇共受理各类纠纷106宗，结案率100%。破解刑事案件25宗，查处治安案件68宗。刑事、治安案发率逐年下降，社会风气日益好转，群众安全感、满意度进一步提升。</w:t>
      </w:r>
      <w:r>
        <w:rPr>
          <w:rFonts w:hint="eastAsia" w:ascii="楷体" w:hAnsi="楷体" w:eastAsia="楷体" w:cs="楷体"/>
          <w:b/>
          <w:bCs/>
          <w:sz w:val="32"/>
          <w:szCs w:val="32"/>
          <w:lang w:eastAsia="zh-CN"/>
        </w:rPr>
        <w:t>积极防范安全风险。</w:t>
      </w:r>
      <w:r>
        <w:rPr>
          <w:rFonts w:hint="eastAsia" w:ascii="仿宋_GB2312" w:hAnsi="仿宋_GB2312" w:eastAsia="仿宋_GB2312" w:cs="仿宋_GB2312"/>
          <w:sz w:val="32"/>
          <w:szCs w:val="32"/>
          <w:lang w:val="en-US" w:eastAsia="zh-CN"/>
        </w:rPr>
        <w:t>全镇</w:t>
      </w:r>
      <w:r>
        <w:rPr>
          <w:rFonts w:hint="eastAsia" w:ascii="仿宋_GB2312" w:hAnsi="仿宋_GB2312" w:eastAsia="仿宋_GB2312" w:cs="仿宋_GB2312"/>
          <w:sz w:val="32"/>
          <w:szCs w:val="32"/>
        </w:rPr>
        <w:t>严格履行“一岗双责”工作机制，</w:t>
      </w:r>
      <w:r>
        <w:rPr>
          <w:rFonts w:hint="eastAsia" w:ascii="仿宋_GB2312" w:hAnsi="仿宋_GB2312" w:eastAsia="仿宋_GB2312" w:cs="仿宋_GB2312"/>
          <w:sz w:val="32"/>
          <w:szCs w:val="32"/>
          <w:lang w:eastAsia="zh-CN"/>
        </w:rPr>
        <w:t>每月至少召开一次</w:t>
      </w:r>
      <w:r>
        <w:rPr>
          <w:rFonts w:hint="eastAsia" w:ascii="仿宋_GB2312" w:hAnsi="仿宋_GB2312" w:eastAsia="仿宋_GB2312" w:cs="仿宋_GB2312"/>
          <w:sz w:val="32"/>
          <w:szCs w:val="32"/>
        </w:rPr>
        <w:t>安全生产会议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做到逢会必讲安全生产。扎实开展“安全生产月”活动，发放宣传资料2000余份。</w:t>
      </w:r>
      <w:r>
        <w:rPr>
          <w:rFonts w:hint="eastAsia" w:ascii="仿宋_GB2312" w:hAnsi="仿宋_GB2312" w:eastAsia="仿宋_GB2312" w:cs="仿宋_GB2312"/>
          <w:sz w:val="32"/>
          <w:szCs w:val="32"/>
          <w:lang w:val="en-US" w:eastAsia="zh-CN"/>
        </w:rPr>
        <w:t>坚持联防联控，</w:t>
      </w:r>
      <w:r>
        <w:rPr>
          <w:rFonts w:hint="eastAsia" w:ascii="仿宋_GB2312" w:hAnsi="仿宋_GB2312" w:eastAsia="仿宋_GB2312" w:cs="仿宋_GB2312"/>
          <w:sz w:val="32"/>
          <w:szCs w:val="32"/>
        </w:rPr>
        <w:t>狠抓消防、交通、森林防火等领域安全问题，严格执行节前安全大检查</w:t>
      </w:r>
      <w:r>
        <w:rPr>
          <w:rFonts w:hint="eastAsia" w:ascii="仿宋_GB2312" w:hAnsi="仿宋_GB2312" w:eastAsia="仿宋_GB2312" w:cs="仿宋_GB2312"/>
          <w:sz w:val="32"/>
          <w:szCs w:val="32"/>
          <w:lang w:val="en-US" w:eastAsia="zh-CN"/>
        </w:rPr>
        <w:t>制度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加强七类重点行业领域安全生产专项整治，坚决防范和遏制重特大事故发生，确保社会经济平稳发展。</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切实改进工作作风，提升政府治理效能。</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深入</w:t>
      </w:r>
      <w:r>
        <w:rPr>
          <w:rFonts w:hint="eastAsia" w:ascii="楷体" w:hAnsi="楷体" w:eastAsia="楷体" w:cs="楷体"/>
          <w:b/>
          <w:bCs/>
          <w:sz w:val="32"/>
          <w:szCs w:val="32"/>
        </w:rPr>
        <w:t>开展“不忘初心</w:t>
      </w:r>
      <w:r>
        <w:rPr>
          <w:rFonts w:hint="eastAsia" w:ascii="楷体" w:hAnsi="楷体" w:eastAsia="楷体" w:cs="楷体"/>
          <w:b/>
          <w:bCs/>
          <w:sz w:val="32"/>
          <w:szCs w:val="32"/>
          <w:lang w:eastAsia="zh-CN"/>
        </w:rPr>
        <w:t>、</w:t>
      </w:r>
      <w:r>
        <w:rPr>
          <w:rFonts w:hint="eastAsia" w:ascii="楷体" w:hAnsi="楷体" w:eastAsia="楷体" w:cs="楷体"/>
          <w:b/>
          <w:bCs/>
          <w:sz w:val="32"/>
          <w:szCs w:val="32"/>
        </w:rPr>
        <w:t>牢记使命”主题教育。</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lang w:val="zh-CN" w:eastAsia="zh-CN"/>
        </w:rPr>
        <w:t>守初心、担使命，找差距、抓落实”</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val="zh-CN" w:eastAsia="zh-CN"/>
        </w:rPr>
        <w:t>总要求，切实提高政治站位，</w:t>
      </w:r>
      <w:r>
        <w:rPr>
          <w:rFonts w:hint="eastAsia" w:ascii="仿宋_GB2312" w:hAnsi="仿宋_GB2312" w:eastAsia="仿宋_GB2312" w:cs="仿宋_GB2312"/>
          <w:sz w:val="32"/>
          <w:szCs w:val="32"/>
          <w:lang w:val="en-US" w:eastAsia="zh-CN"/>
        </w:rPr>
        <w:t>把整改落实贯穿主题教育始终，坚持边学习边检视边整改，</w:t>
      </w:r>
      <w:r>
        <w:rPr>
          <w:rFonts w:hint="eastAsia" w:ascii="仿宋_GB2312" w:hAnsi="仿宋_GB2312" w:eastAsia="仿宋_GB2312" w:cs="仿宋_GB2312"/>
          <w:sz w:val="32"/>
          <w:szCs w:val="32"/>
          <w:lang w:val="zh-CN" w:eastAsia="zh-CN"/>
        </w:rPr>
        <w:t>以实际行动推动全面从严治党向纵深发展，</w:t>
      </w:r>
      <w:r>
        <w:rPr>
          <w:rFonts w:hint="eastAsia" w:ascii="仿宋_GB2312" w:hAnsi="仿宋_GB2312" w:eastAsia="仿宋_GB2312" w:cs="仿宋_GB2312"/>
          <w:sz w:val="32"/>
          <w:szCs w:val="32"/>
          <w:lang w:val="en-US" w:eastAsia="zh-CN"/>
        </w:rPr>
        <w:t>确保主题教育各项措施落实落细。</w:t>
      </w:r>
      <w:r>
        <w:rPr>
          <w:rFonts w:hint="eastAsia" w:ascii="楷体" w:hAnsi="楷体" w:eastAsia="楷体" w:cs="楷体"/>
          <w:b/>
          <w:bCs/>
          <w:sz w:val="32"/>
          <w:szCs w:val="32"/>
        </w:rPr>
        <w:t>抓实整改提升政府效能。</w:t>
      </w:r>
      <w:r>
        <w:rPr>
          <w:rFonts w:hint="eastAsia" w:ascii="仿宋_GB2312" w:hAnsi="仿宋_GB2312" w:eastAsia="仿宋_GB2312" w:cs="仿宋_GB2312"/>
          <w:sz w:val="32"/>
          <w:szCs w:val="32"/>
          <w:lang w:val="en-US" w:eastAsia="zh-CN"/>
        </w:rPr>
        <w:t>严格落实</w:t>
      </w:r>
      <w:r>
        <w:rPr>
          <w:rFonts w:hint="eastAsia" w:ascii="仿宋_GB2312" w:hAnsi="仿宋_GB2312" w:eastAsia="仿宋_GB2312" w:cs="仿宋_GB2312"/>
          <w:sz w:val="32"/>
          <w:szCs w:val="32"/>
        </w:rPr>
        <w:t>“中央八项规定”，</w:t>
      </w:r>
      <w:r>
        <w:rPr>
          <w:rFonts w:hint="eastAsia" w:ascii="仿宋_GB2312" w:hAnsi="仿宋_GB2312" w:eastAsia="仿宋_GB2312" w:cs="仿宋_GB2312"/>
          <w:sz w:val="32"/>
          <w:szCs w:val="32"/>
          <w:lang w:eastAsia="zh-CN"/>
        </w:rPr>
        <w:t>坚决破除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形式主义、官僚主义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接受镇人大监督，收到代表提案10件，</w:t>
      </w:r>
      <w:r>
        <w:rPr>
          <w:rFonts w:hint="eastAsia" w:ascii="仿宋_GB2312" w:hAnsi="仿宋_GB2312" w:eastAsia="仿宋_GB2312" w:cs="仿宋_GB2312"/>
          <w:sz w:val="32"/>
          <w:szCs w:val="32"/>
          <w:lang w:val="zh-CN" w:eastAsia="zh-CN"/>
        </w:rPr>
        <w:t>按期办复或正在办理</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val="zh-CN" w:eastAsia="zh-CN"/>
        </w:rPr>
        <w:t>件，其余</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eastAsia="zh-CN"/>
        </w:rPr>
        <w:t>件</w:t>
      </w:r>
      <w:r>
        <w:rPr>
          <w:rFonts w:hint="eastAsia" w:ascii="仿宋_GB2312" w:hAnsi="仿宋_GB2312" w:eastAsia="仿宋_GB2312" w:cs="仿宋_GB2312"/>
          <w:sz w:val="32"/>
          <w:szCs w:val="32"/>
          <w:lang w:val="en-US" w:eastAsia="zh-CN"/>
        </w:rPr>
        <w:t>纳入后期</w:t>
      </w:r>
      <w:r>
        <w:rPr>
          <w:rFonts w:hint="eastAsia" w:ascii="仿宋_GB2312" w:hAnsi="仿宋_GB2312" w:eastAsia="仿宋_GB2312" w:cs="仿宋_GB2312"/>
          <w:sz w:val="32"/>
          <w:szCs w:val="32"/>
          <w:lang w:val="zh-CN" w:eastAsia="zh-CN"/>
        </w:rPr>
        <w:t>规划。</w:t>
      </w:r>
      <w:r>
        <w:rPr>
          <w:rFonts w:hint="eastAsia" w:ascii="仿宋_GB2312" w:hAnsi="仿宋_GB2312" w:eastAsia="仿宋_GB2312" w:cs="仿宋_GB2312"/>
          <w:sz w:val="32"/>
          <w:szCs w:val="32"/>
          <w:lang w:val="en-US" w:eastAsia="zh-CN"/>
        </w:rPr>
        <w:t>将市、县的日常</w:t>
      </w:r>
      <w:r>
        <w:rPr>
          <w:rFonts w:hint="eastAsia" w:ascii="仿宋_GB2312" w:hAnsi="仿宋_GB2312" w:eastAsia="仿宋_GB2312" w:cs="仿宋_GB2312"/>
          <w:sz w:val="32"/>
          <w:szCs w:val="32"/>
        </w:rPr>
        <w:t>巡视巡察当做“把脉会诊”，自觉提高站位，做到反馈意见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零遗漏、全覆盖</w:t>
      </w:r>
      <w:r>
        <w:rPr>
          <w:rFonts w:hint="eastAsia" w:ascii="仿宋_GB2312" w:hAnsi="仿宋_GB2312" w:eastAsia="仿宋_GB2312" w:cs="仿宋_GB2312"/>
          <w:sz w:val="32"/>
          <w:szCs w:val="32"/>
          <w:lang w:eastAsia="zh-CN"/>
        </w:rPr>
        <w:t>”。</w:t>
      </w:r>
      <w:r>
        <w:rPr>
          <w:rFonts w:hint="eastAsia" w:ascii="楷体" w:hAnsi="楷体" w:eastAsia="楷体" w:cs="楷体"/>
          <w:b/>
          <w:bCs/>
          <w:sz w:val="32"/>
          <w:szCs w:val="32"/>
        </w:rPr>
        <w:t>简政放权</w:t>
      </w:r>
      <w:r>
        <w:rPr>
          <w:rFonts w:hint="eastAsia" w:ascii="楷体" w:hAnsi="楷体" w:eastAsia="楷体" w:cs="楷体"/>
          <w:b/>
          <w:bCs/>
          <w:sz w:val="32"/>
          <w:szCs w:val="32"/>
          <w:lang w:eastAsia="zh-CN"/>
        </w:rPr>
        <w:t>，</w:t>
      </w:r>
      <w:r>
        <w:rPr>
          <w:rFonts w:hint="eastAsia" w:ascii="楷体" w:hAnsi="楷体" w:eastAsia="楷体" w:cs="楷体"/>
          <w:b/>
          <w:bCs/>
          <w:sz w:val="32"/>
          <w:szCs w:val="32"/>
        </w:rPr>
        <w:t>推进法治政府建设。</w:t>
      </w:r>
      <w:r>
        <w:rPr>
          <w:rFonts w:hint="eastAsia" w:ascii="仿宋_GB2312" w:hAnsi="仿宋_GB2312" w:eastAsia="仿宋_GB2312" w:cs="仿宋_GB2312"/>
          <w:sz w:val="32"/>
          <w:szCs w:val="32"/>
        </w:rPr>
        <w:t>加强流程优化，破除执行的“中阻梗”问题。</w:t>
      </w:r>
      <w:r>
        <w:rPr>
          <w:rFonts w:hint="eastAsia" w:ascii="仿宋_GB2312" w:hAnsi="仿宋_GB2312" w:eastAsia="仿宋_GB2312" w:cs="仿宋_GB2312"/>
          <w:sz w:val="32"/>
          <w:szCs w:val="32"/>
          <w:lang w:val="en-US" w:eastAsia="zh-CN"/>
        </w:rPr>
        <w:t>贯彻落实</w:t>
      </w:r>
      <w:r>
        <w:rPr>
          <w:rFonts w:hint="eastAsia" w:ascii="仿宋_GB2312" w:hAnsi="仿宋_GB2312" w:eastAsia="仿宋_GB2312" w:cs="仿宋_GB2312"/>
          <w:sz w:val="32"/>
          <w:szCs w:val="32"/>
        </w:rPr>
        <w:t>“谁执法谁普法”</w:t>
      </w:r>
      <w:r>
        <w:rPr>
          <w:rFonts w:hint="eastAsia" w:ascii="仿宋_GB2312" w:hAnsi="仿宋_GB2312" w:eastAsia="仿宋_GB2312" w:cs="仿宋_GB2312"/>
          <w:sz w:val="32"/>
          <w:szCs w:val="32"/>
          <w:lang w:val="en-US" w:eastAsia="zh-CN"/>
        </w:rPr>
        <w:t>制度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推进</w:t>
      </w:r>
      <w:r>
        <w:rPr>
          <w:rFonts w:hint="eastAsia" w:ascii="仿宋_GB2312" w:hAnsi="仿宋_GB2312" w:eastAsia="仿宋_GB2312" w:cs="仿宋_GB2312"/>
          <w:sz w:val="32"/>
          <w:szCs w:val="32"/>
        </w:rPr>
        <w:t>法治政府专项督查，完善行政规范性文件与重大行政决策管理流程，加强民主法治村和法治文化企业创建指导，打造法治</w:t>
      </w:r>
      <w:r>
        <w:rPr>
          <w:rFonts w:hint="eastAsia" w:ascii="仿宋_GB2312" w:hAnsi="仿宋_GB2312" w:eastAsia="仿宋_GB2312" w:cs="仿宋_GB2312"/>
          <w:sz w:val="32"/>
          <w:szCs w:val="32"/>
          <w:lang w:val="en-US" w:eastAsia="zh-CN"/>
        </w:rPr>
        <w:t>港门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rPr>
        <w:t>新冠肺炎疫情</w:t>
      </w:r>
      <w:r>
        <w:rPr>
          <w:rFonts w:hint="eastAsia" w:ascii="仿宋_GB2312" w:hAnsi="仿宋_GB2312" w:eastAsia="仿宋_GB2312" w:cs="仿宋_GB2312"/>
          <w:b w:val="0"/>
          <w:bCs w:val="0"/>
          <w:sz w:val="32"/>
          <w:szCs w:val="32"/>
          <w:lang w:eastAsia="zh-CN"/>
        </w:rPr>
        <w:t>发生</w:t>
      </w:r>
      <w:r>
        <w:rPr>
          <w:rFonts w:hint="eastAsia" w:ascii="仿宋_GB2312" w:hAnsi="仿宋_GB2312" w:eastAsia="仿宋_GB2312" w:cs="仿宋_GB2312"/>
          <w:b w:val="0"/>
          <w:bCs w:val="0"/>
          <w:sz w:val="32"/>
          <w:szCs w:val="32"/>
          <w:lang w:val="en-US" w:eastAsia="zh-CN"/>
        </w:rPr>
        <w:t>后，我们</w:t>
      </w:r>
      <w:r>
        <w:rPr>
          <w:rFonts w:hint="eastAsia" w:ascii="仿宋_GB2312" w:hAnsi="仿宋_GB2312" w:eastAsia="仿宋_GB2312" w:cs="仿宋_GB2312"/>
          <w:sz w:val="32"/>
          <w:szCs w:val="32"/>
          <w:lang w:val="en-US" w:eastAsia="zh-CN"/>
        </w:rPr>
        <w:t>坚决贯彻落实党中央、省、市、县及镇委决策部署，把疫情防控作为头等大事来抓。疫情初期，我们坚持“内防输入、外防输出”的原则，落实落细疫情防控各项措施。加大对外来人员特别是疫情高发地区人员的监测，对大数据推送人员进行实地走访，确保疫情防控做精做细。持续开展疫情捐款助力活动，累计自愿捐款1113人，累计金额110240.88元。成立疫情防控村小组和流动党员服务站，广泛发动群众，全面开展人员排查、加强网格化监管、对发热人员重点检测。我镇实现零确诊病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疫情期间，我们坚持“内防反弹、外防输入”工作原则，坚持防控和发展两手抓、两不误，稳步推进复工复产复市工作，确保各项预期工作按时完成。推动洋泰网具厂等民营企业有序复工。适时恢复港门市场经营。扎实推进中小学校复学。有效缓解了疫情带来的冲击，推动社会经济回归正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rPr>
        <w:t>位代表</w:t>
      </w:r>
      <w:r>
        <w:rPr>
          <w:rFonts w:hint="eastAsia" w:ascii="仿宋_GB2312" w:hAnsi="仿宋_GB2312" w:eastAsia="仿宋_GB2312" w:cs="仿宋_GB2312"/>
          <w:sz w:val="32"/>
          <w:szCs w:val="32"/>
          <w:lang w:eastAsia="zh-CN"/>
        </w:rPr>
        <w:t>！去年以来，</w:t>
      </w:r>
      <w:r>
        <w:rPr>
          <w:rFonts w:hint="eastAsia" w:ascii="仿宋_GB2312" w:hAnsi="仿宋_GB2312" w:eastAsia="仿宋_GB2312" w:cs="仿宋_GB2312"/>
          <w:sz w:val="32"/>
          <w:szCs w:val="32"/>
        </w:rPr>
        <w:t>我镇</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rPr>
        <w:t>经济</w:t>
      </w:r>
      <w:r>
        <w:rPr>
          <w:rFonts w:hint="eastAsia" w:ascii="仿宋_GB2312" w:hAnsi="仿宋_GB2312" w:eastAsia="仿宋_GB2312" w:cs="仿宋_GB2312"/>
          <w:sz w:val="32"/>
          <w:szCs w:val="32"/>
          <w:lang w:eastAsia="zh-CN"/>
        </w:rPr>
        <w:t>社会发展和疫情防控</w:t>
      </w:r>
      <w:r>
        <w:rPr>
          <w:rFonts w:hint="eastAsia" w:ascii="仿宋_GB2312" w:hAnsi="仿宋_GB2312" w:eastAsia="仿宋_GB2312" w:cs="仿宋_GB2312"/>
          <w:sz w:val="32"/>
          <w:szCs w:val="32"/>
          <w:lang w:val="en-US" w:eastAsia="zh-CN"/>
        </w:rPr>
        <w:t>中取得</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成绩</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政府和镇委正确领导的结果，得益于各位代表和社会各界的同心同力，归功于全镇广大</w:t>
      </w:r>
      <w:r>
        <w:rPr>
          <w:rFonts w:hint="eastAsia" w:ascii="仿宋_GB2312" w:hAnsi="仿宋_GB2312" w:eastAsia="仿宋_GB2312" w:cs="仿宋_GB2312"/>
          <w:sz w:val="32"/>
          <w:szCs w:val="32"/>
          <w:lang w:val="en-US" w:eastAsia="zh-CN"/>
        </w:rPr>
        <w:t>党员</w:t>
      </w:r>
      <w:r>
        <w:rPr>
          <w:rFonts w:hint="eastAsia" w:ascii="仿宋_GB2312" w:hAnsi="仿宋_GB2312" w:eastAsia="仿宋_GB2312" w:cs="仿宋_GB2312"/>
          <w:sz w:val="32"/>
          <w:szCs w:val="32"/>
        </w:rPr>
        <w:t>干部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群众的团结拼搏和真抓实干。我谨代表镇人民政府，向全体人大代表、广大</w:t>
      </w:r>
      <w:r>
        <w:rPr>
          <w:rFonts w:hint="eastAsia" w:ascii="仿宋_GB2312" w:hAnsi="仿宋_GB2312" w:eastAsia="仿宋_GB2312" w:cs="仿宋_GB2312"/>
          <w:sz w:val="32"/>
          <w:szCs w:val="32"/>
          <w:lang w:val="en-US" w:eastAsia="zh-CN"/>
        </w:rPr>
        <w:t>党员</w:t>
      </w:r>
      <w:r>
        <w:rPr>
          <w:rFonts w:hint="eastAsia" w:ascii="仿宋_GB2312" w:hAnsi="仿宋_GB2312" w:eastAsia="仿宋_GB2312" w:cs="仿宋_GB2312"/>
          <w:sz w:val="32"/>
          <w:szCs w:val="32"/>
        </w:rPr>
        <w:t>干部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群众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所有关心</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支持</w:t>
      </w:r>
      <w:r>
        <w:rPr>
          <w:rFonts w:hint="eastAsia" w:ascii="仿宋_GB2312" w:hAnsi="仿宋_GB2312" w:eastAsia="仿宋_GB2312" w:cs="仿宋_GB2312"/>
          <w:sz w:val="32"/>
          <w:szCs w:val="32"/>
          <w:lang w:val="en-US" w:eastAsia="zh-CN"/>
        </w:rPr>
        <w:t>港门</w:t>
      </w:r>
      <w:r>
        <w:rPr>
          <w:rFonts w:hint="eastAsia" w:ascii="仿宋_GB2312" w:hAnsi="仿宋_GB2312" w:eastAsia="仿宋_GB2312" w:cs="仿宋_GB2312"/>
          <w:sz w:val="32"/>
          <w:szCs w:val="32"/>
        </w:rPr>
        <w:t>经济社会发展的社会各界人士，表示衷心感谢</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我们清醒认识到，</w:t>
      </w:r>
      <w:r>
        <w:rPr>
          <w:rFonts w:hint="eastAsia" w:ascii="仿宋_GB2312" w:hAnsi="仿宋_GB2312" w:eastAsia="仿宋_GB2312" w:cs="仿宋_GB2312"/>
          <w:sz w:val="32"/>
          <w:szCs w:val="32"/>
        </w:rPr>
        <w:t>我镇经济社会发展</w:t>
      </w:r>
      <w:r>
        <w:rPr>
          <w:rFonts w:hint="eastAsia" w:ascii="仿宋_GB2312" w:hAnsi="仿宋_GB2312" w:eastAsia="仿宋_GB2312" w:cs="仿宋_GB2312"/>
          <w:sz w:val="32"/>
          <w:szCs w:val="32"/>
          <w:lang w:eastAsia="zh-CN"/>
        </w:rPr>
        <w:t>还</w:t>
      </w:r>
      <w:r>
        <w:rPr>
          <w:rFonts w:hint="eastAsia" w:ascii="仿宋_GB2312" w:hAnsi="仿宋_GB2312" w:eastAsia="仿宋_GB2312" w:cs="仿宋_GB2312"/>
          <w:sz w:val="32"/>
          <w:szCs w:val="32"/>
        </w:rPr>
        <w:t>存在不少困难和问题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经济总量不够大，实体经济发展质量还不高，社会主义新农村建设工作推进阻力大、问题较多，民生社会事业还存在不少短板，脱贫攻坚任务依然艰巨，干部干事创业积极性不高等。</w:t>
      </w:r>
      <w:r>
        <w:rPr>
          <w:rFonts w:hint="eastAsia" w:ascii="仿宋_GB2312" w:hAnsi="仿宋_GB2312" w:eastAsia="仿宋_GB2312" w:cs="仿宋_GB2312"/>
          <w:sz w:val="32"/>
          <w:szCs w:val="32"/>
        </w:rPr>
        <w:t>面对这些问题，</w:t>
      </w:r>
      <w:r>
        <w:rPr>
          <w:rFonts w:hint="eastAsia" w:ascii="仿宋_GB2312" w:hAnsi="仿宋_GB2312" w:eastAsia="仿宋_GB2312" w:cs="仿宋_GB2312"/>
          <w:sz w:val="32"/>
          <w:szCs w:val="32"/>
          <w:lang w:val="en-US" w:eastAsia="zh-CN"/>
        </w:rPr>
        <w:t>我们将</w:t>
      </w:r>
      <w:r>
        <w:rPr>
          <w:rFonts w:hint="eastAsia" w:ascii="仿宋_GB2312" w:hAnsi="仿宋_GB2312" w:eastAsia="仿宋_GB2312" w:cs="仿宋_GB2312"/>
          <w:sz w:val="32"/>
          <w:szCs w:val="32"/>
        </w:rPr>
        <w:t>不掩饰、不回避，</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rPr>
        <w:t>有力措施加以解决。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44"/>
          <w:szCs w:val="44"/>
        </w:rPr>
      </w:pPr>
      <w:r>
        <w:rPr>
          <w:rFonts w:hint="eastAsia" w:ascii="黑体" w:hAnsi="黑体" w:eastAsia="黑体" w:cs="黑体"/>
          <w:b w:val="0"/>
          <w:bCs w:val="0"/>
          <w:sz w:val="44"/>
          <w:szCs w:val="44"/>
        </w:rPr>
        <w:t>2020年工作计划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做好2020年政府工作，</w:t>
      </w:r>
      <w:r>
        <w:rPr>
          <w:rFonts w:hint="eastAsia" w:ascii="仿宋_GB2312" w:hAnsi="仿宋_GB2312" w:eastAsia="仿宋_GB2312" w:cs="仿宋_GB2312"/>
          <w:sz w:val="32"/>
          <w:szCs w:val="32"/>
          <w:lang w:eastAsia="zh-CN"/>
        </w:rPr>
        <w:t>我们将</w:t>
      </w:r>
      <w:r>
        <w:rPr>
          <w:rFonts w:hint="eastAsia" w:ascii="仿宋_GB2312" w:hAnsi="仿宋_GB2312" w:eastAsia="仿宋_GB2312" w:cs="仿宋_GB2312"/>
          <w:sz w:val="32"/>
          <w:szCs w:val="32"/>
        </w:rPr>
        <w:t>坚持以习近平新时代中国特色社会主义思想为指导，全面贯彻</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党的十九大和十九届二中、三中、四中全会</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以及中央经济工作会议精神，</w:t>
      </w:r>
      <w:r>
        <w:rPr>
          <w:rFonts w:hint="eastAsia" w:ascii="仿宋_GB2312" w:hAnsi="仿宋_GB2312" w:eastAsia="仿宋_GB2312" w:cs="仿宋_GB2312"/>
          <w:sz w:val="32"/>
          <w:szCs w:val="32"/>
          <w:lang w:eastAsia="zh-CN"/>
        </w:rPr>
        <w:t>深入</w:t>
      </w:r>
      <w:r>
        <w:rPr>
          <w:rFonts w:hint="eastAsia" w:ascii="仿宋_GB2312" w:hAnsi="仿宋_GB2312" w:eastAsia="仿宋_GB2312" w:cs="仿宋_GB2312"/>
          <w:sz w:val="32"/>
          <w:szCs w:val="32"/>
        </w:rPr>
        <w:t>贯彻落实习近平总书记对广东重要讲话和对广东工作一系列重要指示精神，</w:t>
      </w:r>
      <w:r>
        <w:rPr>
          <w:rFonts w:hint="eastAsia" w:ascii="仿宋_GB2312" w:hAnsi="仿宋_GB2312" w:eastAsia="仿宋_GB2312" w:cs="仿宋_GB2312"/>
          <w:sz w:val="32"/>
          <w:szCs w:val="32"/>
          <w:lang w:val="en-US" w:eastAsia="zh-CN"/>
        </w:rPr>
        <w:t>认真</w:t>
      </w:r>
      <w:r>
        <w:rPr>
          <w:rFonts w:hint="eastAsia" w:ascii="仿宋_GB2312" w:hAnsi="仿宋_GB2312" w:eastAsia="仿宋_GB2312" w:cs="仿宋_GB2312"/>
          <w:sz w:val="32"/>
          <w:szCs w:val="32"/>
        </w:rPr>
        <w:t>贯彻落实</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委十</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届</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次</w:t>
      </w:r>
      <w:r>
        <w:rPr>
          <w:rFonts w:hint="eastAsia" w:ascii="仿宋_GB2312" w:hAnsi="仿宋_GB2312" w:eastAsia="仿宋_GB2312" w:cs="仿宋_GB2312"/>
          <w:sz w:val="32"/>
          <w:szCs w:val="32"/>
          <w:lang w:eastAsia="zh-CN"/>
        </w:rPr>
        <w:t>全会、县人大十六届六次全会</w:t>
      </w:r>
      <w:r>
        <w:rPr>
          <w:rFonts w:hint="eastAsia" w:ascii="仿宋_GB2312" w:hAnsi="仿宋_GB2312" w:eastAsia="仿宋_GB2312" w:cs="仿宋_GB2312"/>
          <w:sz w:val="32"/>
          <w:szCs w:val="32"/>
        </w:rPr>
        <w:t>精神，全面加强党的建设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坚持稳中求进工作总基调，坚持新发展理念，</w:t>
      </w:r>
      <w:r>
        <w:rPr>
          <w:rFonts w:hint="eastAsia" w:ascii="仿宋_GB2312" w:hAnsi="仿宋_GB2312" w:eastAsia="仿宋_GB2312" w:cs="仿宋_GB2312"/>
          <w:sz w:val="32"/>
          <w:szCs w:val="32"/>
          <w:lang w:val="en-US" w:eastAsia="zh-CN"/>
        </w:rPr>
        <w:t>加强</w:t>
      </w:r>
      <w:r>
        <w:rPr>
          <w:rFonts w:hint="eastAsia" w:ascii="仿宋_GB2312" w:hAnsi="仿宋_GB2312" w:eastAsia="仿宋_GB2312" w:cs="仿宋_GB2312"/>
          <w:sz w:val="32"/>
          <w:szCs w:val="32"/>
        </w:rPr>
        <w:t>社会治理创新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促进</w:t>
      </w:r>
      <w:r>
        <w:rPr>
          <w:rFonts w:hint="eastAsia" w:ascii="仿宋_GB2312" w:hAnsi="仿宋_GB2312" w:eastAsia="仿宋_GB2312" w:cs="仿宋_GB2312"/>
          <w:sz w:val="32"/>
          <w:szCs w:val="32"/>
        </w:rPr>
        <w:t>行政效能提升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抓好常态化疫情防控，扎实做好“六稳”工作，全面落实“六保”任务，</w:t>
      </w:r>
      <w:r>
        <w:rPr>
          <w:rFonts w:hint="eastAsia" w:ascii="仿宋_GB2312" w:hAnsi="仿宋_GB2312" w:eastAsia="仿宋_GB2312" w:cs="仿宋_GB2312"/>
          <w:sz w:val="32"/>
          <w:szCs w:val="32"/>
          <w:lang w:eastAsia="zh-CN"/>
        </w:rPr>
        <w:t>持续推进</w:t>
      </w:r>
      <w:r>
        <w:rPr>
          <w:rFonts w:hint="eastAsia" w:ascii="仿宋_GB2312" w:hAnsi="仿宋_GB2312" w:eastAsia="仿宋_GB2312" w:cs="仿宋_GB2312"/>
          <w:sz w:val="32"/>
          <w:szCs w:val="32"/>
        </w:rPr>
        <w:t>“6+1”行动计划，</w:t>
      </w:r>
      <w:r>
        <w:rPr>
          <w:rFonts w:hint="eastAsia" w:ascii="仿宋_GB2312" w:hAnsi="仿宋_GB2312" w:eastAsia="仿宋_GB2312" w:cs="仿宋_GB2312"/>
          <w:sz w:val="32"/>
          <w:szCs w:val="32"/>
          <w:lang w:val="en-US" w:eastAsia="zh-CN"/>
        </w:rPr>
        <w:t>打赢脱贫攻坚战，统筹新农村建设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持续推进</w:t>
      </w:r>
      <w:r>
        <w:rPr>
          <w:rFonts w:hint="eastAsia" w:ascii="仿宋_GB2312" w:hAnsi="仿宋_GB2312" w:eastAsia="仿宋_GB2312" w:cs="仿宋_GB2312"/>
          <w:sz w:val="32"/>
          <w:szCs w:val="32"/>
          <w:lang w:val="en-US" w:eastAsia="zh-CN"/>
        </w:rPr>
        <w:t>“乡村振兴”战略，确保经济社会持续健康发展。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今年下一阶段，</w:t>
      </w:r>
      <w:r>
        <w:rPr>
          <w:rFonts w:hint="eastAsia" w:ascii="仿宋_GB2312" w:hAnsi="仿宋_GB2312" w:eastAsia="仿宋_GB2312" w:cs="仿宋_GB2312"/>
          <w:sz w:val="32"/>
          <w:szCs w:val="32"/>
          <w:lang w:val="en-US" w:eastAsia="zh-CN"/>
        </w:rPr>
        <w:t>我们将主抓疫情防控和经济社会发展，</w:t>
      </w:r>
      <w:r>
        <w:rPr>
          <w:rFonts w:hint="eastAsia" w:ascii="仿宋_GB2312" w:hAnsi="仿宋_GB2312" w:eastAsia="仿宋_GB2312" w:cs="仿宋_GB2312"/>
          <w:sz w:val="32"/>
          <w:szCs w:val="32"/>
          <w:lang w:eastAsia="zh-CN"/>
        </w:rPr>
        <w:t>着重做好</w:t>
      </w:r>
      <w:r>
        <w:rPr>
          <w:rFonts w:hint="eastAsia" w:ascii="仿宋_GB2312" w:hAnsi="仿宋_GB2312" w:eastAsia="仿宋_GB2312" w:cs="仿宋_GB2312"/>
          <w:sz w:val="32"/>
          <w:szCs w:val="32"/>
        </w:rPr>
        <w:t>以下</w:t>
      </w:r>
      <w:r>
        <w:rPr>
          <w:rFonts w:hint="eastAsia" w:ascii="仿宋_GB2312" w:hAnsi="仿宋_GB2312" w:eastAsia="仿宋_GB2312" w:cs="仿宋_GB2312"/>
          <w:sz w:val="32"/>
          <w:szCs w:val="32"/>
          <w:lang w:val="en-US" w:eastAsia="zh-CN"/>
        </w:rPr>
        <w:t>六个</w:t>
      </w:r>
      <w:r>
        <w:rPr>
          <w:rFonts w:hint="eastAsia" w:ascii="仿宋_GB2312" w:hAnsi="仿宋_GB2312" w:eastAsia="仿宋_GB2312" w:cs="仿宋_GB2312"/>
          <w:sz w:val="32"/>
          <w:szCs w:val="32"/>
        </w:rPr>
        <w:t>方面工作：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一、加强产业转型升级，注重产业提质增效。</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全力抓好重点项目建设，打造经济新增长点。</w:t>
      </w:r>
      <w:r>
        <w:rPr>
          <w:rFonts w:hint="eastAsia" w:ascii="仿宋_GB2312" w:hAnsi="仿宋_GB2312" w:eastAsia="仿宋_GB2312" w:cs="仿宋_GB2312"/>
          <w:sz w:val="32"/>
          <w:szCs w:val="32"/>
          <w:lang w:val="en-US" w:eastAsia="zh-CN"/>
        </w:rPr>
        <w:t>要推动同人木业和洋泰网具厂的扩大投资建设、加快推进乐民河大桥和北部湾遂溪避风港项目的建设，加大招商引资力度，吸引一批优质项目落地建设，争取解决石角渔港历史遗留问题，做好石角渔港项目升级改造筹备工作，力争让石角渔港升级为省一级渔港。</w:t>
      </w:r>
      <w:r>
        <w:rPr>
          <w:rFonts w:hint="eastAsia" w:ascii="楷体" w:hAnsi="楷体" w:eastAsia="楷体" w:cs="楷体"/>
          <w:b/>
          <w:bCs/>
          <w:sz w:val="32"/>
          <w:szCs w:val="32"/>
        </w:rPr>
        <w:t>转变农业发展方式，培育特色农业品牌。</w:t>
      </w:r>
      <w:r>
        <w:rPr>
          <w:rFonts w:hint="eastAsia" w:ascii="仿宋_GB2312" w:hAnsi="仿宋_GB2312" w:eastAsia="仿宋_GB2312" w:cs="仿宋_GB2312"/>
          <w:sz w:val="32"/>
          <w:szCs w:val="32"/>
        </w:rPr>
        <w:t>加大农业基础设施建设资金投入，完善配套基础设施建设，引导农村土地向规模经营有序流转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扶持发展种养大户、农民专业合作社等新型农业经营主体，扎实建设“一村一品”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val="en-US" w:eastAsia="zh-CN"/>
        </w:rPr>
        <w:t>技术</w:t>
      </w:r>
      <w:r>
        <w:rPr>
          <w:rFonts w:hint="eastAsia" w:ascii="仿宋_GB2312" w:hAnsi="仿宋_GB2312" w:eastAsia="仿宋_GB2312" w:cs="仿宋_GB2312"/>
          <w:sz w:val="32"/>
          <w:szCs w:val="32"/>
        </w:rPr>
        <w:t>培训，加强技术指导，</w:t>
      </w:r>
      <w:r>
        <w:rPr>
          <w:rFonts w:hint="eastAsia" w:ascii="仿宋_GB2312" w:hAnsi="仿宋_GB2312" w:eastAsia="仿宋_GB2312" w:cs="仿宋_GB2312"/>
          <w:sz w:val="32"/>
          <w:szCs w:val="32"/>
          <w:lang w:val="en-US" w:eastAsia="zh-CN"/>
        </w:rPr>
        <w:t>促进</w:t>
      </w:r>
      <w:r>
        <w:rPr>
          <w:rFonts w:hint="eastAsia" w:ascii="仿宋_GB2312" w:hAnsi="仿宋_GB2312" w:eastAsia="仿宋_GB2312" w:cs="仿宋_GB2312"/>
          <w:sz w:val="32"/>
          <w:szCs w:val="32"/>
        </w:rPr>
        <w:t>贫困户的就业。</w:t>
      </w:r>
      <w:r>
        <w:rPr>
          <w:rFonts w:hint="eastAsia" w:ascii="楷体" w:hAnsi="楷体" w:eastAsia="楷体" w:cs="楷体"/>
          <w:b/>
          <w:bCs/>
          <w:sz w:val="32"/>
          <w:szCs w:val="32"/>
        </w:rPr>
        <w:t>充分盘活现有土地资源，提高土地产出效益</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加快</w:t>
      </w:r>
      <w:r>
        <w:rPr>
          <w:rFonts w:hint="eastAsia" w:ascii="仿宋_GB2312" w:hAnsi="仿宋_GB2312" w:eastAsia="仿宋_GB2312" w:cs="仿宋_GB2312"/>
          <w:sz w:val="32"/>
          <w:szCs w:val="32"/>
          <w:lang w:val="en-US" w:eastAsia="zh-CN"/>
        </w:rPr>
        <w:t>镇村</w:t>
      </w:r>
      <w:r>
        <w:rPr>
          <w:rFonts w:hint="eastAsia" w:ascii="仿宋_GB2312" w:hAnsi="仿宋_GB2312" w:eastAsia="仿宋_GB2312" w:cs="仿宋_GB2312"/>
          <w:sz w:val="32"/>
          <w:szCs w:val="32"/>
        </w:rPr>
        <w:t>扩容提质发展步伐，完善配套基础设施建设。充分发挥我镇资源和区位优势，以村为中心，扎实建设“一村一品”，大力培育</w:t>
      </w:r>
      <w:r>
        <w:rPr>
          <w:rFonts w:hint="eastAsia" w:ascii="仿宋_GB2312" w:hAnsi="仿宋_GB2312" w:eastAsia="仿宋_GB2312" w:cs="仿宋_GB2312"/>
          <w:sz w:val="32"/>
          <w:szCs w:val="32"/>
          <w:lang w:val="en-US" w:eastAsia="zh-CN"/>
        </w:rPr>
        <w:t>特色农业</w:t>
      </w:r>
      <w:r>
        <w:rPr>
          <w:rFonts w:hint="eastAsia" w:ascii="仿宋_GB2312" w:hAnsi="仿宋_GB2312" w:eastAsia="仿宋_GB2312" w:cs="仿宋_GB2312"/>
          <w:sz w:val="32"/>
          <w:szCs w:val="32"/>
        </w:rPr>
        <w:t>，推动农业供给侧结构性改革，夯实经济发展基础，推动</w:t>
      </w:r>
      <w:r>
        <w:rPr>
          <w:rFonts w:hint="eastAsia" w:ascii="仿宋_GB2312" w:hAnsi="仿宋_GB2312" w:eastAsia="仿宋_GB2312" w:cs="仿宋_GB2312"/>
          <w:sz w:val="32"/>
          <w:szCs w:val="32"/>
          <w:lang w:val="en-US" w:eastAsia="zh-CN"/>
        </w:rPr>
        <w:t>港门农业产业快速发展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二、全面推进乡村振兴，坚持农村改革为引领。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全面实施乡村振兴战略</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推动传统农业转型</w:t>
      </w:r>
      <w:r>
        <w:rPr>
          <w:rFonts w:hint="eastAsia" w:ascii="仿宋_GB2312" w:hAnsi="仿宋_GB2312" w:eastAsia="仿宋_GB2312" w:cs="仿宋_GB2312"/>
          <w:sz w:val="32"/>
          <w:szCs w:val="32"/>
          <w:lang w:val="en-US" w:eastAsia="zh-CN"/>
        </w:rPr>
        <w:t>升级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推进土地流转工作，</w:t>
      </w:r>
      <w:r>
        <w:rPr>
          <w:rFonts w:hint="eastAsia" w:ascii="仿宋_GB2312" w:hAnsi="仿宋_GB2312" w:eastAsia="仿宋_GB2312" w:cs="仿宋_GB2312"/>
          <w:sz w:val="32"/>
          <w:szCs w:val="32"/>
        </w:rPr>
        <w:t>培育专业大户等新型农业经营主体，推广“合作社+基地+农户”模式，实现农民长效增收。</w:t>
      </w:r>
      <w:r>
        <w:rPr>
          <w:rFonts w:hint="eastAsia" w:ascii="仿宋_GB2312" w:hAnsi="仿宋_GB2312" w:eastAsia="仿宋_GB2312" w:cs="仿宋_GB2312"/>
          <w:sz w:val="32"/>
          <w:szCs w:val="32"/>
          <w:lang w:val="en-US" w:eastAsia="zh-CN"/>
        </w:rPr>
        <w:t>发动群众支持参与，推动乡贤和科级以上干部回乡助力乡村振兴，统筹用好人居环境整治资金，推进“百企帮百村”，解决新农村建设资金短缺的短板，加快推进镇村生活污水处理及配套管网建设工程。实现村村通自来水工程全覆盖，完成农村公厕、户厕新建和改造工程，巩固自然村基础环境整治成果。年内所有自然村达到干净整洁标准。所有行政村达到美丽宜居标准，打造特色精品村。促进乡风文明建设。</w:t>
      </w:r>
      <w:r>
        <w:rPr>
          <w:rFonts w:hint="eastAsia" w:ascii="仿宋_GB2312" w:hAnsi="仿宋_GB2312" w:eastAsia="仿宋_GB2312" w:cs="仿宋_GB2312"/>
          <w:sz w:val="32"/>
          <w:szCs w:val="32"/>
        </w:rPr>
        <w:t>加快构建“三位一体”乡村治理体系。加强农村公共文化建设，提升农民精神风貌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培育文明乡风，大力构建尊老爱幼</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和谐乡村关系</w:t>
      </w:r>
      <w:r>
        <w:rPr>
          <w:rFonts w:hint="eastAsia" w:ascii="仿宋_GB2312" w:hAnsi="仿宋_GB2312" w:eastAsia="仿宋_GB2312" w:cs="仿宋_GB2312"/>
          <w:sz w:val="32"/>
          <w:szCs w:val="32"/>
          <w:lang w:eastAsia="zh-CN"/>
        </w:rPr>
        <w:t>。</w:t>
      </w:r>
      <w:r>
        <w:rPr>
          <w:rFonts w:hint="eastAsia" w:ascii="楷体" w:hAnsi="楷体" w:eastAsia="楷体" w:cs="楷体"/>
          <w:b/>
          <w:bCs/>
          <w:sz w:val="32"/>
          <w:szCs w:val="32"/>
          <w:lang w:val="en-US" w:eastAsia="zh-CN"/>
        </w:rPr>
        <w:t>坚决打赢脱贫攻坚战。</w:t>
      </w:r>
      <w:r>
        <w:rPr>
          <w:rFonts w:hint="eastAsia" w:ascii="仿宋_GB2312" w:hAnsi="仿宋_GB2312" w:eastAsia="仿宋_GB2312" w:cs="仿宋_GB2312"/>
          <w:sz w:val="32"/>
          <w:szCs w:val="32"/>
          <w:lang w:val="en-US" w:eastAsia="zh-CN"/>
        </w:rPr>
        <w:t>全力完成脱贫攻坚任务目标，全力补齐短板，确保年内所有现行标准下，相对贫困人口全部脱贫。</w:t>
      </w:r>
      <w:r>
        <w:rPr>
          <w:rFonts w:hint="eastAsia" w:ascii="仿宋_GB2312" w:hAnsi="仿宋_GB2312" w:eastAsia="仿宋_GB2312" w:cs="仿宋_GB2312"/>
          <w:sz w:val="32"/>
          <w:szCs w:val="32"/>
        </w:rPr>
        <w:t>更加注重扶贫同扶志、扶智相结合，激发贫困群众的内生动力。巩固提升脱贫攻坚成果，加强贫困动态监测和返贫预警阻击，全力确保脱贫之后不返贫。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三、求真务实促发展，保障改善民生事业。</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加大民生工程投入，提高社会保障水平。</w:t>
      </w:r>
      <w:r>
        <w:rPr>
          <w:rFonts w:hint="eastAsia" w:ascii="仿宋_GB2312" w:hAnsi="仿宋_GB2312" w:eastAsia="仿宋_GB2312" w:cs="仿宋_GB2312"/>
          <w:sz w:val="32"/>
          <w:szCs w:val="32"/>
          <w:lang w:val="en-US" w:eastAsia="zh-CN"/>
        </w:rPr>
        <w:t>统筹推进危房改造工程、“四好农村路”、村村通安全饮水工程、农村普惠金融工程和通信网络建设等工程。推动社会保险扩面征缴工作，做好复退军人服务，推进军民融合发展。引导社会力量参与扶贫济困，落实“6.30”社会募捐活动。</w:t>
      </w:r>
      <w:r>
        <w:rPr>
          <w:rFonts w:hint="eastAsia" w:ascii="楷体" w:hAnsi="楷体" w:eastAsia="楷体" w:cs="楷体"/>
          <w:b/>
          <w:bCs/>
          <w:sz w:val="32"/>
          <w:szCs w:val="32"/>
          <w:lang w:val="en-US" w:eastAsia="zh-CN"/>
        </w:rPr>
        <w:t>大力发展科教文卫体事业。</w:t>
      </w:r>
      <w:r>
        <w:rPr>
          <w:rFonts w:hint="eastAsia" w:ascii="仿宋_GB2312" w:hAnsi="仿宋_GB2312" w:eastAsia="仿宋_GB2312" w:cs="仿宋_GB2312"/>
          <w:sz w:val="32"/>
          <w:szCs w:val="32"/>
          <w:lang w:val="en-US" w:eastAsia="zh-CN"/>
        </w:rPr>
        <w:t>推进文化强镇建设，实施“农家书屋”提升工程。加强文化市场管理，开展丰富多彩的文化活动。做好年度人口普查工作。加快殡改进度，严厉查处土葬行为。规范镇村卫生机构和乡村医生管理，改善群众看病难、看病贵问题。</w:t>
      </w:r>
      <w:r>
        <w:rPr>
          <w:rFonts w:hint="eastAsia" w:ascii="楷体" w:hAnsi="楷体" w:eastAsia="楷体" w:cs="楷体"/>
          <w:b/>
          <w:bCs/>
          <w:sz w:val="32"/>
          <w:szCs w:val="32"/>
          <w:lang w:val="en-US" w:eastAsia="zh-CN"/>
        </w:rPr>
        <w:t>完善安全生产和应急管理机制。</w:t>
      </w:r>
      <w:r>
        <w:rPr>
          <w:rFonts w:hint="eastAsia" w:ascii="仿宋_GB2312" w:hAnsi="仿宋_GB2312" w:eastAsia="仿宋_GB2312" w:cs="仿宋_GB2312"/>
          <w:sz w:val="32"/>
          <w:szCs w:val="32"/>
        </w:rPr>
        <w:t>牢固树立安全发展理念，做到“党政同责、一岗双责、失职追责”，加大安全检查和执行力度。</w:t>
      </w:r>
      <w:r>
        <w:rPr>
          <w:rFonts w:hint="eastAsia" w:ascii="仿宋_GB2312" w:hAnsi="仿宋_GB2312" w:eastAsia="仿宋_GB2312" w:cs="仿宋_GB2312"/>
          <w:sz w:val="32"/>
          <w:szCs w:val="32"/>
          <w:lang w:val="en-US" w:eastAsia="zh-CN"/>
        </w:rPr>
        <w:t>制定公共卫生和突发事件的应急处理机制。严格落实汛期“三防”应急处理机制。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四、强化污染防治成效，建设美丽宜居港门。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严守生态发展底线。</w:t>
      </w:r>
      <w:r>
        <w:rPr>
          <w:rFonts w:hint="eastAsia" w:ascii="仿宋_GB2312" w:hAnsi="仿宋_GB2312" w:eastAsia="仿宋_GB2312" w:cs="仿宋_GB2312"/>
          <w:sz w:val="32"/>
          <w:szCs w:val="32"/>
        </w:rPr>
        <w:t>深化生态文明和环境监管体制改革，加快推进新农村建设，</w:t>
      </w:r>
      <w:r>
        <w:rPr>
          <w:rFonts w:hint="eastAsia" w:ascii="仿宋_GB2312" w:hAnsi="仿宋_GB2312" w:eastAsia="仿宋_GB2312" w:cs="仿宋_GB2312"/>
          <w:sz w:val="32"/>
          <w:szCs w:val="32"/>
          <w:lang w:val="en-US" w:eastAsia="zh-CN"/>
        </w:rPr>
        <w:t>加强农村</w:t>
      </w:r>
      <w:r>
        <w:rPr>
          <w:rFonts w:hint="eastAsia" w:ascii="仿宋_GB2312" w:hAnsi="仿宋_GB2312" w:eastAsia="仿宋_GB2312" w:cs="仿宋_GB2312"/>
          <w:sz w:val="32"/>
          <w:szCs w:val="32"/>
        </w:rPr>
        <w:t>人居环境整治</w:t>
      </w:r>
      <w:r>
        <w:rPr>
          <w:rFonts w:hint="eastAsia" w:ascii="仿宋_GB2312" w:hAnsi="仿宋_GB2312" w:eastAsia="仿宋_GB2312" w:cs="仿宋_GB2312"/>
          <w:sz w:val="32"/>
          <w:szCs w:val="32"/>
          <w:lang w:val="en-US" w:eastAsia="zh-CN"/>
        </w:rPr>
        <w:t>力度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逐步完善镇村生活垃圾清运转运工作，创建一批生态文明村，提升村容村貌，改善农村生活环境。</w:t>
      </w:r>
      <w:r>
        <w:rPr>
          <w:rFonts w:hint="eastAsia" w:ascii="楷体" w:hAnsi="楷体" w:eastAsia="楷体" w:cs="楷体"/>
          <w:b/>
          <w:bCs/>
          <w:sz w:val="32"/>
          <w:szCs w:val="32"/>
          <w:lang w:val="en-US" w:eastAsia="zh-CN"/>
        </w:rPr>
        <w:t>严格落实河长制。</w:t>
      </w:r>
      <w:r>
        <w:rPr>
          <w:rFonts w:hint="eastAsia" w:ascii="仿宋_GB2312" w:hAnsi="仿宋_GB2312" w:eastAsia="仿宋_GB2312" w:cs="仿宋_GB2312"/>
          <w:sz w:val="32"/>
          <w:szCs w:val="32"/>
        </w:rPr>
        <w:t>压实</w:t>
      </w:r>
      <w:r>
        <w:rPr>
          <w:rFonts w:hint="eastAsia" w:ascii="仿宋_GB2312" w:hAnsi="仿宋_GB2312" w:eastAsia="仿宋_GB2312" w:cs="仿宋_GB2312"/>
          <w:sz w:val="32"/>
          <w:szCs w:val="32"/>
          <w:lang w:val="en-US" w:eastAsia="zh-CN"/>
        </w:rPr>
        <w:t>干部</w:t>
      </w:r>
      <w:r>
        <w:rPr>
          <w:rFonts w:hint="eastAsia" w:ascii="仿宋_GB2312" w:hAnsi="仿宋_GB2312" w:eastAsia="仿宋_GB2312" w:cs="仿宋_GB2312"/>
          <w:sz w:val="32"/>
          <w:szCs w:val="32"/>
        </w:rPr>
        <w:t>巡河责任，</w:t>
      </w:r>
      <w:r>
        <w:rPr>
          <w:rFonts w:hint="eastAsia" w:ascii="仿宋_GB2312" w:hAnsi="仿宋_GB2312" w:eastAsia="仿宋_GB2312" w:cs="仿宋_GB2312"/>
          <w:sz w:val="32"/>
          <w:szCs w:val="32"/>
          <w:lang w:val="en-US" w:eastAsia="zh-CN"/>
        </w:rPr>
        <w:t>落实“一河一策”，制定河流</w:t>
      </w:r>
      <w:r>
        <w:rPr>
          <w:rFonts w:hint="eastAsia" w:ascii="仿宋_GB2312" w:hAnsi="仿宋_GB2312" w:eastAsia="仿宋_GB2312" w:cs="仿宋_GB2312"/>
          <w:sz w:val="32"/>
          <w:szCs w:val="32"/>
        </w:rPr>
        <w:t>污染整治长效机制，加大宣传，调动群众参与积极性，营造</w:t>
      </w:r>
      <w:r>
        <w:rPr>
          <w:rFonts w:hint="eastAsia" w:ascii="仿宋_GB2312" w:hAnsi="仿宋_GB2312" w:eastAsia="仿宋_GB2312" w:cs="仿宋_GB2312"/>
          <w:sz w:val="32"/>
          <w:szCs w:val="32"/>
          <w:lang w:val="en-US" w:eastAsia="zh-CN"/>
        </w:rPr>
        <w:t>浓厚的干群治污</w:t>
      </w:r>
      <w:r>
        <w:rPr>
          <w:rFonts w:hint="eastAsia" w:ascii="仿宋_GB2312" w:hAnsi="仿宋_GB2312" w:eastAsia="仿宋_GB2312" w:cs="仿宋_GB2312"/>
          <w:sz w:val="32"/>
          <w:szCs w:val="32"/>
        </w:rPr>
        <w:t>氛围。</w:t>
      </w:r>
      <w:r>
        <w:rPr>
          <w:rFonts w:hint="eastAsia" w:ascii="楷体" w:hAnsi="楷体" w:eastAsia="楷体" w:cs="楷体"/>
          <w:b/>
          <w:bCs/>
          <w:sz w:val="32"/>
          <w:szCs w:val="32"/>
          <w:lang w:val="en-US" w:eastAsia="zh-CN"/>
        </w:rPr>
        <w:t>打好污染防治攻坚战。</w:t>
      </w:r>
      <w:r>
        <w:rPr>
          <w:rFonts w:hint="eastAsia" w:ascii="仿宋_GB2312" w:hAnsi="仿宋_GB2312" w:eastAsia="仿宋_GB2312" w:cs="仿宋_GB2312"/>
          <w:sz w:val="32"/>
          <w:szCs w:val="32"/>
          <w:lang w:val="en-US" w:eastAsia="zh-CN"/>
        </w:rPr>
        <w:t>完善镇区污水管网建设，配合广州中节能公司做好污水处理厂（一级A）的升级改造工程，提升</w:t>
      </w:r>
      <w:r>
        <w:rPr>
          <w:rFonts w:hint="eastAsia" w:ascii="仿宋_GB2312" w:hAnsi="仿宋_GB2312" w:eastAsia="仿宋_GB2312" w:cs="仿宋_GB2312"/>
          <w:sz w:val="32"/>
          <w:szCs w:val="32"/>
        </w:rPr>
        <w:t>镇村污水处理</w:t>
      </w:r>
      <w:r>
        <w:rPr>
          <w:rFonts w:hint="eastAsia" w:ascii="仿宋_GB2312" w:hAnsi="仿宋_GB2312" w:eastAsia="仿宋_GB2312" w:cs="仿宋_GB2312"/>
          <w:sz w:val="32"/>
          <w:szCs w:val="32"/>
          <w:lang w:val="en-US" w:eastAsia="zh-CN"/>
        </w:rPr>
        <w:t>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落实门前“三包”制度，加大镇区整治力度。开展文明村、文明户评选活动，加强卫生意识教育，规范禽畜饲养，提升居民整体文明程度。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五、以平安建设为载体，巩固社会治安环境。</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坚持打造共建、共治、共享的社会治理格局。</w:t>
      </w:r>
      <w:r>
        <w:rPr>
          <w:rFonts w:hint="eastAsia" w:ascii="仿宋_GB2312" w:hAnsi="仿宋_GB2312" w:eastAsia="仿宋_GB2312" w:cs="仿宋_GB2312"/>
          <w:sz w:val="32"/>
          <w:szCs w:val="32"/>
        </w:rPr>
        <w:t>完善信访矛盾纠纷调解工作，健全调解机制，严格落实信访工作责任制，持续开展领导干部接访走访活动。</w:t>
      </w:r>
      <w:r>
        <w:rPr>
          <w:rFonts w:hint="eastAsia" w:ascii="仿宋_GB2312" w:hAnsi="仿宋_GB2312" w:eastAsia="仿宋_GB2312" w:cs="仿宋_GB2312"/>
          <w:sz w:val="32"/>
          <w:szCs w:val="32"/>
          <w:lang w:val="en-US" w:eastAsia="zh-CN"/>
        </w:rPr>
        <w:t>坚持“一村一法律顾问”工作制度，推进农村法治建设。健全群防群治工作网络，建立全方位、立体化治安防控体系，不断提升群众安全满意度。</w:t>
      </w:r>
      <w:r>
        <w:rPr>
          <w:rFonts w:hint="eastAsia" w:ascii="楷体" w:hAnsi="楷体" w:eastAsia="楷体" w:cs="楷体"/>
          <w:b/>
          <w:bCs/>
          <w:sz w:val="32"/>
          <w:szCs w:val="32"/>
          <w:lang w:val="en-US" w:eastAsia="zh-CN"/>
        </w:rPr>
        <w:t>加强扫黑除恶专项斗争。</w:t>
      </w:r>
      <w:r>
        <w:rPr>
          <w:rFonts w:hint="eastAsia" w:ascii="仿宋_GB2312" w:hAnsi="仿宋_GB2312" w:eastAsia="仿宋_GB2312" w:cs="仿宋_GB2312"/>
          <w:sz w:val="32"/>
          <w:szCs w:val="32"/>
        </w:rPr>
        <w:t>健全完善我镇</w:t>
      </w:r>
      <w:r>
        <w:rPr>
          <w:rFonts w:hint="eastAsia" w:ascii="仿宋_GB2312" w:hAnsi="仿宋_GB2312" w:eastAsia="仿宋_GB2312" w:cs="仿宋_GB2312"/>
          <w:sz w:val="32"/>
          <w:szCs w:val="32"/>
          <w:lang w:val="en-US" w:eastAsia="zh-CN"/>
        </w:rPr>
        <w:t>扫黑除恶</w:t>
      </w:r>
      <w:r>
        <w:rPr>
          <w:rFonts w:hint="eastAsia" w:ascii="仿宋_GB2312" w:hAnsi="仿宋_GB2312" w:eastAsia="仿宋_GB2312" w:cs="仿宋_GB2312"/>
          <w:sz w:val="32"/>
          <w:szCs w:val="32"/>
        </w:rPr>
        <w:t>长效</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机制，彻底铲除黑恶势力滋生土壤。</w:t>
      </w:r>
      <w:r>
        <w:rPr>
          <w:rFonts w:hint="eastAsia" w:ascii="仿宋_GB2312" w:hAnsi="仿宋_GB2312" w:eastAsia="仿宋_GB2312" w:cs="仿宋_GB2312"/>
          <w:sz w:val="32"/>
          <w:szCs w:val="32"/>
          <w:lang w:val="en-US" w:eastAsia="zh-CN"/>
        </w:rPr>
        <w:t>加强</w:t>
      </w:r>
      <w:r>
        <w:rPr>
          <w:rFonts w:hint="eastAsia" w:ascii="仿宋_GB2312" w:hAnsi="仿宋_GB2312" w:eastAsia="仿宋_GB2312" w:cs="仿宋_GB2312"/>
          <w:sz w:val="32"/>
          <w:szCs w:val="32"/>
        </w:rPr>
        <w:t>宣传，充分发挥群众</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主体作用，营造良好社会治理氛围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积极构建</w:t>
      </w:r>
      <w:r>
        <w:rPr>
          <w:rFonts w:hint="eastAsia" w:ascii="仿宋_GB2312" w:hAnsi="仿宋_GB2312" w:eastAsia="仿宋_GB2312" w:cs="仿宋_GB2312"/>
          <w:sz w:val="32"/>
          <w:szCs w:val="32"/>
        </w:rPr>
        <w:t>“平安</w:t>
      </w:r>
      <w:r>
        <w:rPr>
          <w:rFonts w:hint="eastAsia" w:ascii="仿宋_GB2312" w:hAnsi="仿宋_GB2312" w:eastAsia="仿宋_GB2312" w:cs="仿宋_GB2312"/>
          <w:sz w:val="32"/>
          <w:szCs w:val="32"/>
          <w:lang w:val="en-US" w:eastAsia="zh-CN"/>
        </w:rPr>
        <w:t>港门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六、以自身建设为抓手，增强为民服务意识。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明确自身发展目标。</w:t>
      </w:r>
      <w:r>
        <w:rPr>
          <w:rFonts w:hint="eastAsia" w:ascii="仿宋_GB2312" w:hAnsi="仿宋_GB2312" w:eastAsia="仿宋_GB2312" w:cs="仿宋_GB2312"/>
          <w:sz w:val="32"/>
          <w:szCs w:val="32"/>
        </w:rPr>
        <w:t>矢志不渝将人民对美好生活的向往作为我们奋斗的目标，着力建设服务型政府；将法治理念贯彻到管理政府和管理社会的各个方面和环节，</w:t>
      </w:r>
      <w:r>
        <w:rPr>
          <w:rFonts w:hint="eastAsia" w:ascii="仿宋_GB2312" w:hAnsi="仿宋_GB2312" w:eastAsia="仿宋_GB2312" w:cs="仿宋_GB2312"/>
          <w:sz w:val="32"/>
          <w:szCs w:val="32"/>
          <w:lang w:val="en-US" w:eastAsia="zh-CN"/>
        </w:rPr>
        <w:t>提高党员干部依法行政能力，</w:t>
      </w:r>
      <w:r>
        <w:rPr>
          <w:rFonts w:hint="eastAsia" w:ascii="仿宋_GB2312" w:hAnsi="仿宋_GB2312" w:eastAsia="仿宋_GB2312" w:cs="仿宋_GB2312"/>
          <w:sz w:val="32"/>
          <w:szCs w:val="32"/>
        </w:rPr>
        <w:t>着力建设法治政府</w:t>
      </w:r>
      <w:r>
        <w:rPr>
          <w:rFonts w:hint="eastAsia" w:ascii="仿宋_GB2312" w:hAnsi="仿宋_GB2312" w:eastAsia="仿宋_GB2312" w:cs="仿宋_GB2312"/>
          <w:sz w:val="32"/>
          <w:szCs w:val="32"/>
          <w:lang w:eastAsia="zh-CN"/>
        </w:rPr>
        <w:t>。</w:t>
      </w:r>
      <w:r>
        <w:rPr>
          <w:rFonts w:hint="eastAsia" w:ascii="楷体" w:hAnsi="楷体" w:eastAsia="楷体" w:cs="楷体"/>
          <w:b/>
          <w:bCs/>
          <w:sz w:val="32"/>
          <w:szCs w:val="32"/>
          <w:lang w:val="en-US" w:eastAsia="zh-CN"/>
        </w:rPr>
        <w:t>树立为民服务意识</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党员干部要</w:t>
      </w:r>
      <w:r>
        <w:rPr>
          <w:rFonts w:hint="eastAsia" w:ascii="仿宋_GB2312" w:hAnsi="仿宋_GB2312" w:eastAsia="仿宋_GB2312" w:cs="仿宋_GB2312"/>
          <w:sz w:val="32"/>
          <w:szCs w:val="32"/>
        </w:rPr>
        <w:t>切实增强使命感、责任感和紧迫感，凝心聚力、砥砺前行，</w:t>
      </w:r>
      <w:r>
        <w:rPr>
          <w:rFonts w:hint="eastAsia" w:ascii="仿宋_GB2312" w:hAnsi="仿宋_GB2312" w:eastAsia="仿宋_GB2312" w:cs="仿宋_GB2312"/>
          <w:sz w:val="32"/>
          <w:szCs w:val="32"/>
          <w:lang w:val="en-US" w:eastAsia="zh-CN"/>
        </w:rPr>
        <w:t>完善为民服务举措，提升为民服务质量，强化为民服务意识。</w:t>
      </w:r>
      <w:r>
        <w:rPr>
          <w:rFonts w:hint="eastAsia" w:ascii="仿宋_GB2312" w:hAnsi="仿宋_GB2312" w:eastAsia="仿宋_GB2312" w:cs="仿宋_GB2312"/>
          <w:sz w:val="32"/>
          <w:szCs w:val="32"/>
        </w:rPr>
        <w:t>全心全意做好新时代的为民服务工作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此外，要进一步抓好人民武装、妇女、儿童、统计、档案、信息公开、安全生产、食品安全等工作，促进全镇各项事业均衡发展。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各位代表、同志们！团结</w:t>
      </w:r>
      <w:r>
        <w:rPr>
          <w:rFonts w:hint="eastAsia" w:ascii="仿宋_GB2312" w:hAnsi="仿宋_GB2312" w:eastAsia="仿宋_GB2312" w:cs="仿宋_GB2312"/>
          <w:sz w:val="32"/>
          <w:szCs w:val="32"/>
          <w:lang w:val="en-US" w:eastAsia="zh-CN"/>
        </w:rPr>
        <w:t>凝聚力量，奋斗成就梦想。坚决打赢脱贫攻坚战，抓好疫情防控常态化，夺取乡村振兴胜利，是党中央作出的重大决策部署，是决胜全面建成小康社会、全面建设社会主义现代化国家的重大历史任务。我们要迎难而上，锐意进取，统筹推进疫情防控和经济社会发展，落实好乡村振兴战略部署，以自我革新的精神，实事求是的工作态度，求真务实的工作作风，坚定信心不停步，攻坚克难不退缩，真抓实干不懈怠，用心、用情、用力把港门的事情办好，向港门人民交上一份满意的答卷，为建成平安、和谐、生态、美丽的新港门而不懈努力！</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第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页 共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NUMPAGES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13</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第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页 共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NUMPAGES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13</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EE4234"/>
    <w:multiLevelType w:val="singleLevel"/>
    <w:tmpl w:val="F1EE423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NWNiNjM0Yzc1ZTc1ZGI0NzFiZGQ1MTJlMWU3MTkifQ=="/>
  </w:docVars>
  <w:rsids>
    <w:rsidRoot w:val="04FB0A2A"/>
    <w:rsid w:val="01A70CBA"/>
    <w:rsid w:val="04FB0A2A"/>
    <w:rsid w:val="059B59D6"/>
    <w:rsid w:val="05D342E4"/>
    <w:rsid w:val="06313541"/>
    <w:rsid w:val="0719103A"/>
    <w:rsid w:val="0AB3410A"/>
    <w:rsid w:val="0C983258"/>
    <w:rsid w:val="0FFA68EA"/>
    <w:rsid w:val="114E2B1F"/>
    <w:rsid w:val="116F2D88"/>
    <w:rsid w:val="140203CB"/>
    <w:rsid w:val="16A1325C"/>
    <w:rsid w:val="19F93677"/>
    <w:rsid w:val="1A8F1FC3"/>
    <w:rsid w:val="1B0346FB"/>
    <w:rsid w:val="1C2D0B4A"/>
    <w:rsid w:val="1C986A32"/>
    <w:rsid w:val="20A21AA2"/>
    <w:rsid w:val="224D68BE"/>
    <w:rsid w:val="22C91202"/>
    <w:rsid w:val="23691FA2"/>
    <w:rsid w:val="243B0F7A"/>
    <w:rsid w:val="256C0E9F"/>
    <w:rsid w:val="26FE05EE"/>
    <w:rsid w:val="27B469FE"/>
    <w:rsid w:val="29614CD7"/>
    <w:rsid w:val="2A7B45D8"/>
    <w:rsid w:val="2D211E0F"/>
    <w:rsid w:val="2D3B3AF8"/>
    <w:rsid w:val="2F2B435B"/>
    <w:rsid w:val="35853F19"/>
    <w:rsid w:val="35B733AA"/>
    <w:rsid w:val="37EF487C"/>
    <w:rsid w:val="3A3224EA"/>
    <w:rsid w:val="3A9406F7"/>
    <w:rsid w:val="3B2B3C74"/>
    <w:rsid w:val="3FB03949"/>
    <w:rsid w:val="41B92CE6"/>
    <w:rsid w:val="4409052E"/>
    <w:rsid w:val="463E5B79"/>
    <w:rsid w:val="466B7684"/>
    <w:rsid w:val="47505D71"/>
    <w:rsid w:val="48E545EA"/>
    <w:rsid w:val="48EB1E27"/>
    <w:rsid w:val="494C2503"/>
    <w:rsid w:val="4A45529E"/>
    <w:rsid w:val="4B3D3847"/>
    <w:rsid w:val="4C3B6544"/>
    <w:rsid w:val="4EA30B02"/>
    <w:rsid w:val="50DC5533"/>
    <w:rsid w:val="52FD4105"/>
    <w:rsid w:val="55994924"/>
    <w:rsid w:val="568E29B1"/>
    <w:rsid w:val="57682DA1"/>
    <w:rsid w:val="5C444C41"/>
    <w:rsid w:val="5ECF1B31"/>
    <w:rsid w:val="60574526"/>
    <w:rsid w:val="6236089F"/>
    <w:rsid w:val="655C3F20"/>
    <w:rsid w:val="65710C56"/>
    <w:rsid w:val="666C164D"/>
    <w:rsid w:val="66A43FB2"/>
    <w:rsid w:val="68511E4B"/>
    <w:rsid w:val="68D712FD"/>
    <w:rsid w:val="6A290E92"/>
    <w:rsid w:val="6A61667E"/>
    <w:rsid w:val="6BF05E79"/>
    <w:rsid w:val="6DD079B7"/>
    <w:rsid w:val="6E9744ED"/>
    <w:rsid w:val="70B4342E"/>
    <w:rsid w:val="72245279"/>
    <w:rsid w:val="73516D11"/>
    <w:rsid w:val="74975DE3"/>
    <w:rsid w:val="75EF2F58"/>
    <w:rsid w:val="76F022F4"/>
    <w:rsid w:val="78F73740"/>
    <w:rsid w:val="7A6D1A68"/>
    <w:rsid w:val="7B5954D4"/>
    <w:rsid w:val="7BA0343D"/>
    <w:rsid w:val="7C5A224A"/>
    <w:rsid w:val="7EC81349"/>
    <w:rsid w:val="7F951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2D374B"/>
      <w:u w:val="none"/>
    </w:rPr>
  </w:style>
  <w:style w:type="character" w:styleId="11">
    <w:name w:val="Emphasis"/>
    <w:basedOn w:val="8"/>
    <w:qFormat/>
    <w:uiPriority w:val="0"/>
    <w:rPr>
      <w:color w:val="CC0000"/>
    </w:rPr>
  </w:style>
  <w:style w:type="character" w:styleId="12">
    <w:name w:val="Hyperlink"/>
    <w:basedOn w:val="8"/>
    <w:qFormat/>
    <w:uiPriority w:val="0"/>
    <w:rPr>
      <w:color w:val="2D2D2D"/>
      <w:u w:val="none"/>
    </w:rPr>
  </w:style>
  <w:style w:type="character" w:styleId="13">
    <w:name w:val="HTML Cite"/>
    <w:basedOn w:val="8"/>
    <w:qFormat/>
    <w:uiPriority w:val="0"/>
    <w:rPr>
      <w:color w:val="008000"/>
    </w:rPr>
  </w:style>
  <w:style w:type="character" w:customStyle="1" w:styleId="14">
    <w:name w:val="c-icon28"/>
    <w:basedOn w:val="8"/>
    <w:qFormat/>
    <w:uiPriority w:val="0"/>
  </w:style>
  <w:style w:type="character" w:customStyle="1" w:styleId="15">
    <w:name w:val="hover16"/>
    <w:basedOn w:val="8"/>
    <w:qFormat/>
    <w:uiPriority w:val="0"/>
  </w:style>
  <w:style w:type="character" w:customStyle="1" w:styleId="16">
    <w:name w:val="hover17"/>
    <w:basedOn w:val="8"/>
    <w:qFormat/>
    <w:uiPriority w:val="0"/>
    <w:rPr>
      <w:color w:val="315EFB"/>
    </w:rPr>
  </w:style>
  <w:style w:type="character" w:customStyle="1" w:styleId="17">
    <w:name w:val="now"/>
    <w:basedOn w:val="8"/>
    <w:qFormat/>
    <w:uiPriority w:val="0"/>
    <w:rPr>
      <w:b/>
      <w:color w:val="BA2538"/>
      <w:bdr w:val="single" w:color="B2C7D8" w:sz="6" w:space="0"/>
      <w:shd w:val="clear" w:fill="FFFFFF"/>
    </w:rPr>
  </w:style>
  <w:style w:type="character" w:customStyle="1" w:styleId="18">
    <w:name w:val="now1"/>
    <w:basedOn w:val="8"/>
    <w:qFormat/>
    <w:uiPriority w:val="0"/>
    <w:rPr>
      <w:b/>
      <w:color w:val="BA2538"/>
      <w:bdr w:val="single" w:color="B2C7D8" w:sz="6" w:space="0"/>
      <w:shd w:val="clear" w:fill="FFFFFF"/>
    </w:rPr>
  </w:style>
  <w:style w:type="character" w:customStyle="1" w:styleId="19">
    <w:name w:val="now2"/>
    <w:basedOn w:val="8"/>
    <w:qFormat/>
    <w:uiPriority w:val="0"/>
    <w:rPr>
      <w:b/>
      <w:color w:val="BA2538"/>
      <w:bdr w:val="single" w:color="B2C7D8" w:sz="6" w:space="0"/>
      <w:shd w:val="clear" w:fill="FFFFFF"/>
    </w:rPr>
  </w:style>
  <w:style w:type="character" w:customStyle="1" w:styleId="20">
    <w:name w:val="now3"/>
    <w:basedOn w:val="8"/>
    <w:qFormat/>
    <w:uiPriority w:val="0"/>
    <w:rPr>
      <w:b/>
    </w:rPr>
  </w:style>
  <w:style w:type="character" w:customStyle="1" w:styleId="21">
    <w:name w:val="now4"/>
    <w:basedOn w:val="8"/>
    <w:qFormat/>
    <w:uiPriority w:val="0"/>
    <w:rPr>
      <w:color w:val="FFFFFF"/>
      <w:bdr w:val="single" w:color="185592" w:sz="6" w:space="0"/>
      <w:shd w:val="clear" w:fill="185592"/>
    </w:rPr>
  </w:style>
  <w:style w:type="character" w:customStyle="1" w:styleId="22">
    <w:name w:val="bds_morea"/>
    <w:basedOn w:val="8"/>
    <w:qFormat/>
    <w:uiPriority w:val="0"/>
    <w:rPr>
      <w:rFonts w:hint="eastAsia" w:ascii="宋体" w:hAnsi="宋体" w:eastAsia="宋体" w:cs="宋体"/>
    </w:rPr>
  </w:style>
  <w:style w:type="character" w:customStyle="1" w:styleId="23">
    <w:name w:val="bsharetext"/>
    <w:basedOn w:val="8"/>
    <w:qFormat/>
    <w:uiPriority w:val="0"/>
  </w:style>
  <w:style w:type="character" w:customStyle="1" w:styleId="24">
    <w:name w:val="current5"/>
    <w:basedOn w:val="8"/>
    <w:qFormat/>
    <w:uiPriority w:val="0"/>
    <w:rPr>
      <w:color w:val="FFFFFF"/>
      <w:shd w:val="clear" w:fill="4E4E4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2020-06-07T08:25:00Z</dcterms:created>
  <dc:creator>小六Pro</dc:creator>
  <cp:lastModifiedBy>Administrator</cp:lastModifiedBy>
  <cp:lastPrinted>2020-06-21T13:17:00Z</cp:lastPrinted>
  <dcterms:modified xsi:type="dcterms:W3CDTF">2023-11-01T03:05:06Z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18B50EAB71C74E14808C1CBE5D74DE4E_13</vt:lpwstr>
  </property>
</Properties>
</file>