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新用水户报装须知</w:t>
      </w:r>
    </w:p>
    <w:p>
      <w:pPr>
        <w:spacing w:line="420" w:lineRule="exact"/>
        <w:ind w:firstLine="562" w:firstLineChars="200"/>
        <w:jc w:val="center"/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bookmarkStart w:id="0" w:name="_GoBack"/>
      <w:r>
        <w:rPr>
          <w:rFonts w:hint="eastAsia" w:ascii="仿宋" w:hAnsi="仿宋" w:eastAsia="仿宋" w:cs="仿宋"/>
          <w:bCs/>
          <w:sz w:val="28"/>
          <w:szCs w:val="28"/>
        </w:rPr>
        <w:t>根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据政府现行有关法律法规，结合供水行业的管理需要，新用水户申请报装用水时，应按以下要求提供有关资料：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私人居民用水报装需提供的资料清单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（一）</w:t>
      </w:r>
      <w:r>
        <w:rPr>
          <w:rFonts w:hint="eastAsia" w:ascii="仿宋_GB2312" w:eastAsia="仿宋_GB2312"/>
          <w:sz w:val="28"/>
          <w:szCs w:val="28"/>
        </w:rPr>
        <w:t>用水人居民身份证复印件一份</w:t>
      </w:r>
      <w:r>
        <w:rPr>
          <w:rFonts w:hint="eastAsia" w:ascii="仿宋_GB2312" w:eastAsia="仿宋_GB2312"/>
          <w:sz w:val="28"/>
          <w:szCs w:val="28"/>
          <w:lang w:eastAsia="zh-CN"/>
        </w:rPr>
        <w:t>；需要办理代扣业务的，另外提供</w:t>
      </w:r>
      <w:r>
        <w:rPr>
          <w:rFonts w:hint="eastAsia" w:ascii="仿宋_GB2312" w:eastAsia="仿宋_GB2312"/>
          <w:sz w:val="28"/>
          <w:szCs w:val="28"/>
        </w:rPr>
        <w:t>本人农村信用社或建设银</w:t>
      </w:r>
      <w:r>
        <w:rPr>
          <w:rFonts w:hint="eastAsia" w:ascii="仿宋_GB2312" w:eastAsia="仿宋_GB2312"/>
          <w:color w:val="auto"/>
          <w:sz w:val="28"/>
          <w:szCs w:val="28"/>
        </w:rPr>
        <w:t>行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或南粤银行</w:t>
      </w:r>
      <w:r>
        <w:rPr>
          <w:rFonts w:hint="eastAsia" w:ascii="仿宋_GB2312" w:eastAsia="仿宋_GB2312"/>
          <w:color w:val="auto"/>
          <w:sz w:val="28"/>
          <w:szCs w:val="28"/>
        </w:rPr>
        <w:t>开户卡（存折）复印件一份。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（二）</w:t>
      </w:r>
      <w:r>
        <w:rPr>
          <w:rFonts w:hint="eastAsia" w:ascii="仿宋_GB2312" w:eastAsia="仿宋_GB2312"/>
          <w:color w:val="auto"/>
          <w:sz w:val="28"/>
          <w:szCs w:val="28"/>
        </w:rPr>
        <w:t>本人建设用地规划许可证、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国有土地使用证</w:t>
      </w:r>
      <w:r>
        <w:rPr>
          <w:rFonts w:hint="eastAsia" w:ascii="仿宋_GB2312" w:eastAsia="仿宋_GB2312"/>
          <w:color w:val="auto"/>
          <w:sz w:val="28"/>
          <w:szCs w:val="28"/>
        </w:rPr>
        <w:t>、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集体土地使用证、不动产登记证等证照之一</w:t>
      </w:r>
      <w:r>
        <w:rPr>
          <w:rFonts w:hint="eastAsia" w:ascii="仿宋_GB2312" w:eastAsia="仿宋_GB2312"/>
          <w:color w:val="auto"/>
          <w:sz w:val="28"/>
          <w:szCs w:val="28"/>
        </w:rPr>
        <w:t>复印件一份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，或具有辖区镇政府出具符合规划的建设用地证明材料；</w:t>
      </w:r>
      <w:r>
        <w:rPr>
          <w:rFonts w:hint="eastAsia" w:ascii="仿宋_GB2312" w:eastAsia="仿宋_GB2312"/>
          <w:color w:val="auto"/>
          <w:sz w:val="28"/>
          <w:szCs w:val="28"/>
        </w:rPr>
        <w:t>租用他人房屋用水入</w:t>
      </w:r>
      <w:r>
        <w:rPr>
          <w:rFonts w:hint="eastAsia" w:ascii="仿宋_GB2312" w:eastAsia="仿宋_GB2312"/>
          <w:sz w:val="28"/>
          <w:szCs w:val="28"/>
        </w:rPr>
        <w:t>户的，需提交租用合同书复印件和房屋产权人身份证复印</w:t>
      </w:r>
      <w:r>
        <w:rPr>
          <w:rFonts w:hint="eastAsia" w:ascii="仿宋_GB2312" w:eastAsia="仿宋_GB2312"/>
          <w:sz w:val="28"/>
          <w:szCs w:val="28"/>
          <w:lang w:eastAsia="zh-CN"/>
        </w:rPr>
        <w:t>件</w:t>
      </w:r>
      <w:r>
        <w:rPr>
          <w:rFonts w:hint="eastAsia" w:ascii="仿宋_GB2312" w:eastAsia="仿宋_GB2312"/>
          <w:sz w:val="28"/>
          <w:szCs w:val="28"/>
        </w:rPr>
        <w:t>各一份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sz w:val="28"/>
          <w:szCs w:val="28"/>
        </w:rPr>
        <w:t>属购买房地产商</w:t>
      </w:r>
      <w:r>
        <w:rPr>
          <w:rFonts w:hint="eastAsia" w:ascii="仿宋_GB2312" w:eastAsia="仿宋_GB2312"/>
          <w:sz w:val="28"/>
          <w:szCs w:val="28"/>
          <w:lang w:eastAsia="zh-CN"/>
        </w:rPr>
        <w:t>品</w:t>
      </w:r>
      <w:r>
        <w:rPr>
          <w:rFonts w:hint="eastAsia" w:ascii="仿宋_GB2312" w:eastAsia="仿宋_GB2312"/>
          <w:sz w:val="28"/>
          <w:szCs w:val="28"/>
        </w:rPr>
        <w:t>楼房</w:t>
      </w:r>
      <w:r>
        <w:rPr>
          <w:rFonts w:hint="eastAsia" w:ascii="仿宋_GB2312" w:eastAsia="仿宋_GB2312"/>
          <w:sz w:val="28"/>
          <w:szCs w:val="28"/>
          <w:lang w:eastAsia="zh-CN"/>
        </w:rPr>
        <w:t>但还没有领到证的</w:t>
      </w:r>
      <w:r>
        <w:rPr>
          <w:rFonts w:hint="eastAsia" w:ascii="仿宋_GB2312" w:eastAsia="仿宋_GB2312"/>
          <w:sz w:val="28"/>
          <w:szCs w:val="28"/>
        </w:rPr>
        <w:t>用水户</w:t>
      </w:r>
      <w:r>
        <w:rPr>
          <w:rFonts w:hint="eastAsia" w:ascii="仿宋_GB2312" w:eastAsia="仿宋_GB2312"/>
          <w:sz w:val="28"/>
          <w:szCs w:val="28"/>
          <w:lang w:eastAsia="zh-CN"/>
        </w:rPr>
        <w:t>可</w:t>
      </w:r>
      <w:r>
        <w:rPr>
          <w:rFonts w:hint="eastAsia" w:ascii="仿宋_GB2312" w:eastAsia="仿宋_GB2312"/>
          <w:sz w:val="28"/>
          <w:szCs w:val="28"/>
        </w:rPr>
        <w:t>提供：房产开发公司房屋交</w:t>
      </w:r>
      <w:r>
        <w:rPr>
          <w:rFonts w:hint="eastAsia" w:ascii="仿宋_GB2312" w:eastAsia="仿宋_GB2312"/>
          <w:color w:val="auto"/>
          <w:sz w:val="28"/>
          <w:szCs w:val="28"/>
        </w:rPr>
        <w:t>易证明复印件</w:t>
      </w:r>
      <w:r>
        <w:rPr>
          <w:rFonts w:hint="eastAsia" w:ascii="仿宋_GB2312" w:eastAsia="仿宋_GB2312"/>
          <w:sz w:val="28"/>
          <w:szCs w:val="28"/>
        </w:rPr>
        <w:t>一份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二、</w:t>
      </w:r>
      <w:r>
        <w:rPr>
          <w:rFonts w:hint="eastAsia" w:ascii="仿宋_GB2312" w:eastAsia="仿宋_GB2312"/>
          <w:sz w:val="28"/>
          <w:szCs w:val="28"/>
        </w:rPr>
        <w:t>单位集体申请用水报装需提供的资料清单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单位用水书面申请书、营业执照复印件</w:t>
      </w:r>
      <w:r>
        <w:rPr>
          <w:rFonts w:hint="eastAsia" w:ascii="仿宋_GB2312" w:eastAsia="仿宋_GB2312"/>
          <w:sz w:val="28"/>
          <w:szCs w:val="28"/>
          <w:lang w:eastAsia="zh-CN"/>
        </w:rPr>
        <w:t>各一份，如需办理划扣业务的，还要提供</w:t>
      </w:r>
      <w:r>
        <w:rPr>
          <w:rFonts w:hint="eastAsia" w:ascii="仿宋_GB2312" w:eastAsia="仿宋_GB2312"/>
          <w:sz w:val="28"/>
          <w:szCs w:val="28"/>
        </w:rPr>
        <w:t>银行划扣水费</w:t>
      </w:r>
      <w:r>
        <w:rPr>
          <w:rFonts w:hint="eastAsia" w:ascii="仿宋_GB2312" w:eastAsia="仿宋_GB2312"/>
          <w:sz w:val="28"/>
          <w:szCs w:val="28"/>
          <w:lang w:eastAsia="zh-CN"/>
        </w:rPr>
        <w:t>单位账户账号</w:t>
      </w:r>
      <w:r>
        <w:rPr>
          <w:rFonts w:hint="eastAsia" w:ascii="仿宋_GB2312" w:eastAsia="仿宋_GB2312"/>
          <w:sz w:val="28"/>
          <w:szCs w:val="28"/>
        </w:rPr>
        <w:t>复印件一份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color w:val="auto"/>
          <w:sz w:val="28"/>
          <w:szCs w:val="28"/>
        </w:rPr>
        <w:t>建设用地规划许可证、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国有土地使用证</w:t>
      </w:r>
      <w:r>
        <w:rPr>
          <w:rFonts w:hint="eastAsia" w:ascii="仿宋_GB2312" w:eastAsia="仿宋_GB2312"/>
          <w:color w:val="auto"/>
          <w:sz w:val="28"/>
          <w:szCs w:val="28"/>
        </w:rPr>
        <w:t>、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集体土地使用证、不动产登记证等证照之一</w:t>
      </w:r>
      <w:r>
        <w:rPr>
          <w:rFonts w:hint="eastAsia" w:ascii="仿宋_GB2312" w:eastAsia="仿宋_GB2312"/>
          <w:color w:val="auto"/>
          <w:sz w:val="28"/>
          <w:szCs w:val="28"/>
        </w:rPr>
        <w:t>复印件一份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，或具有辖区镇政府出具符合规划的建设用地证明材料。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三、</w:t>
      </w:r>
      <w:r>
        <w:rPr>
          <w:rFonts w:hint="eastAsia" w:ascii="仿宋_GB2312" w:eastAsia="仿宋_GB2312"/>
          <w:sz w:val="28"/>
          <w:szCs w:val="28"/>
        </w:rPr>
        <w:t>所有用水户申报用水资料完备后，均需办理：填报用水申请表、签订城市供水用水合同等手续。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四、</w:t>
      </w:r>
      <w:r>
        <w:rPr>
          <w:rFonts w:hint="eastAsia" w:ascii="仿宋_GB2312" w:eastAsia="仿宋_GB2312"/>
          <w:sz w:val="28"/>
          <w:szCs w:val="28"/>
        </w:rPr>
        <w:t>办理完成用水报装手续后，用水户应密切配合供水部门开展如下工作：用水现场勘察和管线规划；缴交工程款；协助排除安装施工过程遇到的障碍；工程完工验收确认；验收后一个月内向营业部（</w:t>
      </w:r>
      <w:r>
        <w:rPr>
          <w:rFonts w:hint="eastAsia" w:ascii="仿宋_GB2312" w:eastAsia="仿宋_GB2312"/>
          <w:sz w:val="28"/>
          <w:szCs w:val="28"/>
          <w:lang w:eastAsia="zh-CN"/>
        </w:rPr>
        <w:t>遂溪运河营业厅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0759-</w:t>
      </w:r>
      <w:r>
        <w:rPr>
          <w:rFonts w:hint="eastAsia" w:ascii="仿宋_GB2312" w:eastAsia="仿宋_GB2312"/>
          <w:sz w:val="28"/>
          <w:szCs w:val="28"/>
        </w:rPr>
        <w:t>7741498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）查询水费缴交情况，正常用水，按时缴费。</w:t>
      </w:r>
    </w:p>
    <w:bookmarkEnd w:id="0"/>
    <w:p/>
    <w:sectPr>
      <w:pgSz w:w="11906" w:h="16838"/>
      <w:pgMar w:top="1077" w:right="1361" w:bottom="107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NzRkOTk0ZmI0ODY3YTc0YzZiZDlkNDMzYzZiMzcifQ=="/>
    <w:docVar w:name="KSO_WPS_MARK_KEY" w:val="2b163471-6538-4a4b-8e93-29e16cc6e105"/>
  </w:docVars>
  <w:rsids>
    <w:rsidRoot w:val="51AA6BD9"/>
    <w:rsid w:val="35E85055"/>
    <w:rsid w:val="4A63746F"/>
    <w:rsid w:val="51AA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589</Words>
  <Characters>602</Characters>
  <Lines>0</Lines>
  <Paragraphs>0</Paragraphs>
  <TotalTime>4</TotalTime>
  <ScaleCrop>false</ScaleCrop>
  <LinksUpToDate>false</LinksUpToDate>
  <CharactersWithSpaces>604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2024-05-27T07:55:00Z</dcterms:created>
  <dc:creator>张志坚</dc:creator>
  <cp:lastModifiedBy>林圣深</cp:lastModifiedBy>
  <dcterms:modified xsi:type="dcterms:W3CDTF">2024-05-27T09:00:21Z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4A128D2448284A368E28DE21ED5BB078_11</vt:lpwstr>
  </property>
</Properties>
</file>